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74" w:rsidRPr="002C6A74" w:rsidRDefault="002C6A74" w:rsidP="002C6A74">
      <w:pPr>
        <w:pStyle w:val="Header"/>
        <w:rPr>
          <w:rFonts w:ascii="Arial" w:hAnsi="Arial" w:cs="Arial"/>
          <w:b/>
          <w:u w:val="none"/>
        </w:rPr>
      </w:pPr>
      <w:r w:rsidRPr="002C6A74">
        <w:rPr>
          <w:rFonts w:ascii="Arial" w:hAnsi="Arial" w:cs="Arial"/>
          <w:b/>
          <w:u w:val="none"/>
        </w:rPr>
        <w:t>B  O  S  N  A   I  H  E  R  C  E  G  O  V  I  N  A</w:t>
      </w:r>
    </w:p>
    <w:p w:rsidR="002C6A74" w:rsidRPr="002C6A74" w:rsidRDefault="002C6A74" w:rsidP="002C6A74">
      <w:pPr>
        <w:pStyle w:val="Header"/>
        <w:rPr>
          <w:rFonts w:ascii="Arial" w:hAnsi="Arial" w:cs="Arial"/>
          <w:b/>
          <w:u w:val="none"/>
        </w:rPr>
      </w:pPr>
      <w:r w:rsidRPr="002C6A74">
        <w:rPr>
          <w:rFonts w:ascii="Arial" w:hAnsi="Arial" w:cs="Arial"/>
          <w:b/>
          <w:u w:val="none"/>
        </w:rPr>
        <w:t>FEDERACIJA    BOSNE   I   HERCEGOVINE</w:t>
      </w:r>
    </w:p>
    <w:p w:rsidR="002C6A74" w:rsidRPr="002C6A74" w:rsidRDefault="002C6A74" w:rsidP="002C6A74">
      <w:pPr>
        <w:pStyle w:val="Header"/>
        <w:rPr>
          <w:rFonts w:ascii="Arial" w:hAnsi="Arial" w:cs="Arial"/>
          <w:b/>
          <w:u w:val="none"/>
        </w:rPr>
      </w:pPr>
      <w:r w:rsidRPr="002C6A74">
        <w:rPr>
          <w:rFonts w:ascii="Arial" w:hAnsi="Arial" w:cs="Arial"/>
          <w:b/>
          <w:u w:val="none"/>
        </w:rPr>
        <w:t>U  N  S  K  O  -  S  A  N  S  K  I  K A N T O N</w:t>
      </w:r>
    </w:p>
    <w:p w:rsidR="002C6A74" w:rsidRPr="002C6A74" w:rsidRDefault="002C6A74" w:rsidP="002C6A74">
      <w:pPr>
        <w:pStyle w:val="Header"/>
        <w:rPr>
          <w:rFonts w:ascii="Arial" w:hAnsi="Arial" w:cs="Arial"/>
          <w:b/>
          <w:u w:val="none"/>
        </w:rPr>
      </w:pPr>
      <w:r w:rsidRPr="002C6A74">
        <w:rPr>
          <w:rFonts w:ascii="Arial" w:hAnsi="Arial" w:cs="Arial"/>
          <w:b/>
          <w:u w:val="none"/>
        </w:rPr>
        <w:t xml:space="preserve"> GRAD BOSANSKA KRUPA</w:t>
      </w:r>
    </w:p>
    <w:p w:rsidR="002C6A74" w:rsidRPr="002C6A74" w:rsidRDefault="002C6A74" w:rsidP="002C6A74">
      <w:pPr>
        <w:pStyle w:val="Header"/>
        <w:rPr>
          <w:rFonts w:ascii="Arial" w:hAnsi="Arial" w:cs="Arial"/>
          <w:b/>
          <w:u w:val="none"/>
        </w:rPr>
      </w:pPr>
      <w:r w:rsidRPr="002C6A74">
        <w:rPr>
          <w:rFonts w:ascii="Arial" w:hAnsi="Arial" w:cs="Arial"/>
          <w:b/>
          <w:u w:val="none"/>
        </w:rPr>
        <w:t>GRADSKI ORGAN UPRAVE</w:t>
      </w:r>
    </w:p>
    <w:p w:rsidR="002C6A74" w:rsidRPr="002C6A74" w:rsidRDefault="00735C5B" w:rsidP="002C6A7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Broj: 07-11-5-32</w:t>
      </w:r>
      <w:r w:rsidR="002C6A74">
        <w:rPr>
          <w:rFonts w:ascii="Arial" w:hAnsi="Arial" w:cs="Arial"/>
          <w:b/>
        </w:rPr>
        <w:t>80</w:t>
      </w:r>
      <w:r w:rsidR="002C6A74" w:rsidRPr="002C6A74">
        <w:rPr>
          <w:rFonts w:ascii="Arial" w:hAnsi="Arial" w:cs="Arial"/>
          <w:b/>
        </w:rPr>
        <w:t>/22</w:t>
      </w:r>
    </w:p>
    <w:p w:rsidR="002C6A74" w:rsidRPr="000A05F2" w:rsidRDefault="002C6A74" w:rsidP="002C6A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Bosanska Krupa, 23.05</w:t>
      </w:r>
      <w:r w:rsidRPr="000A05F2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0A05F2">
        <w:rPr>
          <w:rFonts w:ascii="Arial" w:hAnsi="Arial" w:cs="Arial"/>
        </w:rPr>
        <w:t>.godine</w:t>
      </w:r>
    </w:p>
    <w:p w:rsidR="002C6A74" w:rsidRDefault="002C6A74" w:rsidP="002C6A74">
      <w:pPr>
        <w:pStyle w:val="NoSpacing"/>
        <w:rPr>
          <w:rFonts w:ascii="Arial" w:hAnsi="Arial" w:cs="Arial"/>
        </w:rPr>
      </w:pPr>
    </w:p>
    <w:p w:rsidR="002C6A74" w:rsidRDefault="002C6A74" w:rsidP="002C6A74">
      <w:pPr>
        <w:tabs>
          <w:tab w:val="left" w:pos="9923"/>
        </w:tabs>
        <w:ind w:right="283"/>
        <w:rPr>
          <w:rFonts w:ascii="Arial" w:hAnsi="Arial" w:cs="Arial"/>
          <w:b/>
        </w:rPr>
      </w:pPr>
    </w:p>
    <w:p w:rsidR="001B50AD" w:rsidRDefault="001B50AD" w:rsidP="001B50AD">
      <w:pPr>
        <w:pStyle w:val="NoSpacing"/>
        <w:rPr>
          <w:rFonts w:ascii="Arial" w:hAnsi="Arial" w:cs="Arial"/>
          <w:sz w:val="20"/>
          <w:szCs w:val="20"/>
        </w:rPr>
      </w:pPr>
    </w:p>
    <w:p w:rsidR="0035752D" w:rsidRPr="00735C5B" w:rsidRDefault="00C4703D" w:rsidP="00735C5B">
      <w:pPr>
        <w:spacing w:after="20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 osnovu člana 21</w:t>
      </w:r>
      <w:r w:rsidR="005A32EC" w:rsidRPr="0035752D">
        <w:rPr>
          <w:rFonts w:ascii="Arial" w:hAnsi="Arial" w:cs="Arial"/>
        </w:rPr>
        <w:t xml:space="preserve">. (1) tačka </w:t>
      </w:r>
      <w:r>
        <w:rPr>
          <w:rFonts w:ascii="Arial" w:hAnsi="Arial" w:cs="Arial"/>
        </w:rPr>
        <w:t>c)</w:t>
      </w:r>
      <w:r w:rsidR="005A32EC" w:rsidRPr="0035752D">
        <w:rPr>
          <w:rFonts w:ascii="Arial" w:hAnsi="Arial" w:cs="Arial"/>
        </w:rPr>
        <w:t xml:space="preserve">, člana </w:t>
      </w:r>
      <w:r w:rsidR="00B676B8" w:rsidRPr="0035752D">
        <w:rPr>
          <w:rFonts w:ascii="Arial" w:hAnsi="Arial" w:cs="Arial"/>
        </w:rPr>
        <w:t>28</w:t>
      </w:r>
      <w:r w:rsidR="005A32EC" w:rsidRPr="0035752D">
        <w:rPr>
          <w:rFonts w:ascii="Arial" w:hAnsi="Arial" w:cs="Arial"/>
        </w:rPr>
        <w:t>.</w:t>
      </w:r>
      <w:r w:rsidR="0035752D">
        <w:rPr>
          <w:rFonts w:ascii="Arial" w:hAnsi="Arial" w:cs="Arial"/>
        </w:rPr>
        <w:t xml:space="preserve"> i</w:t>
      </w:r>
      <w:r w:rsidR="00B676B8" w:rsidRPr="0035752D">
        <w:rPr>
          <w:rFonts w:ascii="Arial" w:hAnsi="Arial" w:cs="Arial"/>
        </w:rPr>
        <w:t xml:space="preserve"> </w:t>
      </w:r>
      <w:r w:rsidR="005A32EC" w:rsidRPr="0035752D">
        <w:rPr>
          <w:rFonts w:ascii="Arial" w:hAnsi="Arial" w:cs="Arial"/>
        </w:rPr>
        <w:t xml:space="preserve">člana 70. stavovi (1), (3) i (6) Zakona o javnim nabavkama (Sl. Glasnik BiH broj: 39/14), </w:t>
      </w:r>
      <w:r w:rsidR="0035752D">
        <w:rPr>
          <w:rFonts w:ascii="Arial" w:hAnsi="Arial" w:cs="Arial"/>
        </w:rPr>
        <w:t>a na prijedlog Komisije za provođenje postupka javnih nabavki</w:t>
      </w:r>
      <w:r w:rsidR="005A32EC" w:rsidRPr="0035752D">
        <w:rPr>
          <w:rFonts w:ascii="Arial" w:hAnsi="Arial" w:cs="Arial"/>
        </w:rPr>
        <w:t xml:space="preserve">, u postupku javne nabavke </w:t>
      </w:r>
      <w:r w:rsidR="00B676B8" w:rsidRPr="0035752D">
        <w:rPr>
          <w:rFonts w:ascii="Arial" w:hAnsi="Arial" w:cs="Arial"/>
          <w:bCs/>
        </w:rPr>
        <w:t>–</w:t>
      </w:r>
      <w:r w:rsidR="00735C5B">
        <w:rPr>
          <w:rFonts w:ascii="Arial" w:hAnsi="Arial" w:cs="Arial"/>
        </w:rPr>
        <w:t xml:space="preserve"> Usluge nadogradnje baze podataka </w:t>
      </w:r>
      <w:r w:rsidR="00735C5B" w:rsidRPr="00636269">
        <w:rPr>
          <w:rFonts w:ascii="Arial" w:hAnsi="Arial" w:cs="Arial"/>
        </w:rPr>
        <w:t>i programskih modula na verzije koje podržavaju trezorsko poslovanje, Finova TR i podešavanje programskih modula za budžetske korisnike</w:t>
      </w:r>
      <w:r w:rsidR="00B676B8" w:rsidRPr="0035752D">
        <w:rPr>
          <w:rFonts w:ascii="Arial" w:hAnsi="Arial" w:cs="Arial"/>
          <w:bCs/>
        </w:rPr>
        <w:t>,</w:t>
      </w:r>
      <w:r w:rsidR="0035752D">
        <w:rPr>
          <w:rFonts w:ascii="Arial" w:hAnsi="Arial" w:cs="Arial"/>
          <w:b/>
          <w:bCs/>
        </w:rPr>
        <w:t xml:space="preserve"> </w:t>
      </w:r>
      <w:r w:rsidR="005A32EC" w:rsidRPr="0035752D">
        <w:rPr>
          <w:rFonts w:ascii="Arial" w:hAnsi="Arial" w:cs="Arial"/>
          <w:b/>
          <w:bCs/>
        </w:rPr>
        <w:t xml:space="preserve"> </w:t>
      </w:r>
      <w:r w:rsidR="002C6A74" w:rsidRPr="002C6A74">
        <w:rPr>
          <w:rFonts w:ascii="Arial" w:hAnsi="Arial" w:cs="Arial"/>
          <w:bCs/>
        </w:rPr>
        <w:t>Gradonačelnik Gradskog organa uprave, Grada Bosanska Krupa</w:t>
      </w:r>
      <w:r>
        <w:rPr>
          <w:rFonts w:ascii="Arial" w:hAnsi="Arial" w:cs="Arial"/>
        </w:rPr>
        <w:t xml:space="preserve"> </w:t>
      </w:r>
      <w:r w:rsidR="0035752D">
        <w:rPr>
          <w:rFonts w:ascii="Arial" w:hAnsi="Arial" w:cs="Arial"/>
        </w:rPr>
        <w:t xml:space="preserve"> dоnosi</w:t>
      </w:r>
      <w:r w:rsidR="00B676B8" w:rsidRPr="0035752D">
        <w:rPr>
          <w:rFonts w:ascii="Arial" w:hAnsi="Arial" w:cs="Arial"/>
        </w:rPr>
        <w:t>:</w:t>
      </w:r>
    </w:p>
    <w:p w:rsidR="0035752D" w:rsidRPr="0035752D" w:rsidRDefault="0035752D" w:rsidP="0035752D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5A32EC" w:rsidRPr="0035752D" w:rsidRDefault="005A32EC" w:rsidP="005A32EC">
      <w:pPr>
        <w:pStyle w:val="BodyTextIndent"/>
        <w:ind w:firstLine="0"/>
        <w:jc w:val="center"/>
        <w:rPr>
          <w:rFonts w:ascii="Arial" w:hAnsi="Arial" w:cs="Arial"/>
          <w:b/>
          <w:bCs/>
          <w:sz w:val="22"/>
          <w:szCs w:val="22"/>
          <w:lang w:val="bs-Latn-BA"/>
        </w:rPr>
      </w:pPr>
      <w:r w:rsidRPr="0035752D">
        <w:rPr>
          <w:rFonts w:ascii="Arial" w:hAnsi="Arial" w:cs="Arial"/>
          <w:b/>
          <w:bCs/>
          <w:sz w:val="22"/>
          <w:szCs w:val="22"/>
          <w:lang w:val="bs-Latn-BA"/>
        </w:rPr>
        <w:t>ODLUKU</w:t>
      </w:r>
    </w:p>
    <w:p w:rsidR="005A32EC" w:rsidRDefault="005A32EC" w:rsidP="005A32EC">
      <w:pPr>
        <w:pStyle w:val="BodyTextIndent"/>
        <w:ind w:firstLine="0"/>
        <w:jc w:val="center"/>
        <w:rPr>
          <w:rFonts w:ascii="Arial" w:hAnsi="Arial" w:cs="Arial"/>
          <w:b/>
          <w:bCs/>
          <w:sz w:val="22"/>
          <w:szCs w:val="22"/>
          <w:lang w:val="bs-Latn-BA"/>
        </w:rPr>
      </w:pPr>
      <w:r w:rsidRPr="0035752D">
        <w:rPr>
          <w:rFonts w:ascii="Arial" w:hAnsi="Arial" w:cs="Arial"/>
          <w:b/>
          <w:bCs/>
          <w:sz w:val="22"/>
          <w:szCs w:val="22"/>
          <w:lang w:val="bs-Latn-BA"/>
        </w:rPr>
        <w:t>o izboru najpovolјnijeg ponuđača</w:t>
      </w:r>
    </w:p>
    <w:p w:rsidR="00C4703D" w:rsidRDefault="00C4703D" w:rsidP="005A32EC">
      <w:pPr>
        <w:pStyle w:val="BodyTextIndent"/>
        <w:ind w:firstLine="0"/>
        <w:jc w:val="center"/>
        <w:rPr>
          <w:rFonts w:ascii="Arial" w:hAnsi="Arial" w:cs="Arial"/>
          <w:b/>
          <w:bCs/>
          <w:sz w:val="22"/>
          <w:szCs w:val="22"/>
          <w:lang w:val="bs-Latn-BA"/>
        </w:rPr>
      </w:pPr>
    </w:p>
    <w:p w:rsidR="00C4703D" w:rsidRDefault="00C4703D" w:rsidP="005A32EC">
      <w:pPr>
        <w:pStyle w:val="BodyTextIndent"/>
        <w:ind w:firstLine="0"/>
        <w:jc w:val="center"/>
        <w:rPr>
          <w:rFonts w:ascii="Arial" w:hAnsi="Arial" w:cs="Arial"/>
          <w:b/>
          <w:bCs/>
          <w:sz w:val="22"/>
          <w:szCs w:val="22"/>
          <w:lang w:val="bs-Latn-BA"/>
        </w:rPr>
      </w:pPr>
    </w:p>
    <w:p w:rsidR="00C4703D" w:rsidRDefault="00C4703D" w:rsidP="005A32EC">
      <w:pPr>
        <w:pStyle w:val="BodyTextIndent"/>
        <w:ind w:firstLine="0"/>
        <w:jc w:val="center"/>
        <w:rPr>
          <w:rFonts w:ascii="Arial" w:hAnsi="Arial" w:cs="Arial"/>
          <w:b/>
          <w:bCs/>
          <w:sz w:val="22"/>
          <w:szCs w:val="22"/>
          <w:lang w:val="bs-Latn-BA"/>
        </w:rPr>
      </w:pPr>
    </w:p>
    <w:p w:rsidR="00C4703D" w:rsidRDefault="00C4703D" w:rsidP="00C4703D">
      <w:pPr>
        <w:pStyle w:val="ListParagraph"/>
        <w:numPr>
          <w:ilvl w:val="0"/>
          <w:numId w:val="7"/>
        </w:numPr>
        <w:spacing w:after="200" w:line="276" w:lineRule="auto"/>
        <w:ind w:right="141"/>
        <w:contextualSpacing/>
        <w:jc w:val="both"/>
        <w:rPr>
          <w:rFonts w:ascii="Arial" w:hAnsi="Arial" w:cs="Arial"/>
        </w:rPr>
      </w:pPr>
      <w:r w:rsidRPr="007E47BB">
        <w:rPr>
          <w:rFonts w:ascii="Arial" w:hAnsi="Arial" w:cs="Arial"/>
        </w:rPr>
        <w:t xml:space="preserve">Prihvata se ponuda ponuđača </w:t>
      </w:r>
      <w:r w:rsidRPr="0035752D">
        <w:rPr>
          <w:rFonts w:ascii="Arial" w:hAnsi="Arial" w:cs="Arial"/>
          <w:b/>
          <w:bCs/>
        </w:rPr>
        <w:t>doo Itineris,</w:t>
      </w:r>
      <w:r>
        <w:rPr>
          <w:rFonts w:ascii="Arial" w:hAnsi="Arial" w:cs="Arial"/>
          <w:b/>
          <w:bCs/>
        </w:rPr>
        <w:t xml:space="preserve"> </w:t>
      </w:r>
      <w:r w:rsidRPr="0035752D">
        <w:rPr>
          <w:rFonts w:ascii="Arial" w:hAnsi="Arial" w:cs="Arial"/>
          <w:b/>
          <w:bCs/>
        </w:rPr>
        <w:t xml:space="preserve">Tuzla </w:t>
      </w:r>
      <w:r>
        <w:rPr>
          <w:rFonts w:ascii="Arial" w:hAnsi="Arial" w:cs="Arial"/>
          <w:spacing w:val="6"/>
        </w:rPr>
        <w:t xml:space="preserve">za nabavku </w:t>
      </w:r>
      <w:r w:rsidR="00735C5B">
        <w:rPr>
          <w:rFonts w:ascii="Arial" w:hAnsi="Arial" w:cs="Arial"/>
          <w:spacing w:val="6"/>
        </w:rPr>
        <w:t xml:space="preserve">- </w:t>
      </w:r>
      <w:r w:rsidR="00735C5B" w:rsidRPr="00735C5B">
        <w:rPr>
          <w:rFonts w:ascii="Arial" w:hAnsi="Arial" w:cs="Arial"/>
          <w:b/>
        </w:rPr>
        <w:t>Usluge nadogradnje baze podataka i programskih modula</w:t>
      </w:r>
      <w:r w:rsidR="00735C5B" w:rsidRPr="00636269">
        <w:rPr>
          <w:rFonts w:ascii="Arial" w:hAnsi="Arial" w:cs="Arial"/>
        </w:rPr>
        <w:t xml:space="preserve"> na verzije koje podržavaju trezorsko poslovanje, Finova TR i podešavanje programskih modula za budžetske korisnike</w:t>
      </w:r>
      <w:r>
        <w:rPr>
          <w:rFonts w:ascii="Arial" w:hAnsi="Arial" w:cs="Arial"/>
          <w:spacing w:val="6"/>
        </w:rPr>
        <w:t>,</w:t>
      </w:r>
      <w:r w:rsidR="00735C5B" w:rsidRPr="00735C5B">
        <w:rPr>
          <w:rFonts w:ascii="Arial" w:hAnsi="Arial" w:cs="Arial"/>
          <w:spacing w:val="6"/>
        </w:rPr>
        <w:t xml:space="preserve"> </w:t>
      </w:r>
      <w:r w:rsidR="00735C5B">
        <w:rPr>
          <w:rFonts w:ascii="Arial" w:hAnsi="Arial" w:cs="Arial"/>
          <w:spacing w:val="6"/>
        </w:rPr>
        <w:t>za potrebe Gradskog organa uprave Grada Bosanska Krupa</w:t>
      </w:r>
      <w:r>
        <w:rPr>
          <w:rFonts w:ascii="Arial" w:hAnsi="Arial" w:cs="Arial"/>
          <w:spacing w:val="6"/>
        </w:rPr>
        <w:t xml:space="preserve"> </w:t>
      </w:r>
      <w:r w:rsidRPr="007E47BB">
        <w:rPr>
          <w:rFonts w:ascii="Arial" w:hAnsi="Arial" w:cs="Arial"/>
        </w:rPr>
        <w:t xml:space="preserve">sa cijenom u ukupnom iznosu od </w:t>
      </w:r>
      <w:r w:rsidR="00735C5B">
        <w:rPr>
          <w:rFonts w:ascii="Arial" w:hAnsi="Arial" w:cs="Arial"/>
          <w:b/>
          <w:lang w:val="hr-HR"/>
        </w:rPr>
        <w:t>9</w:t>
      </w:r>
      <w:r w:rsidRPr="00C4703D">
        <w:rPr>
          <w:rFonts w:ascii="Arial" w:hAnsi="Arial" w:cs="Arial"/>
          <w:b/>
          <w:lang w:val="hr-HR"/>
        </w:rPr>
        <w:t>.</w:t>
      </w:r>
      <w:r w:rsidR="00735C5B">
        <w:rPr>
          <w:rFonts w:ascii="Arial" w:hAnsi="Arial" w:cs="Arial"/>
          <w:b/>
          <w:lang w:val="hr-HR"/>
        </w:rPr>
        <w:t>945,00</w:t>
      </w:r>
      <w:r w:rsidRPr="00C4703D">
        <w:rPr>
          <w:rFonts w:ascii="Arial" w:hAnsi="Arial" w:cs="Arial"/>
          <w:b/>
          <w:lang w:val="hr-HR"/>
        </w:rPr>
        <w:t xml:space="preserve"> </w:t>
      </w:r>
      <w:r w:rsidRPr="00C4703D">
        <w:rPr>
          <w:rFonts w:ascii="Arial" w:hAnsi="Arial" w:cs="Arial"/>
          <w:b/>
        </w:rPr>
        <w:t>KM</w:t>
      </w:r>
      <w:r>
        <w:rPr>
          <w:rFonts w:ascii="Arial" w:hAnsi="Arial" w:cs="Arial"/>
        </w:rPr>
        <w:t xml:space="preserve"> sa uračunatim</w:t>
      </w:r>
      <w:r w:rsidR="00A65761">
        <w:rPr>
          <w:rFonts w:ascii="Arial" w:hAnsi="Arial" w:cs="Arial"/>
        </w:rPr>
        <w:t xml:space="preserve"> popustom i </w:t>
      </w:r>
      <w:r>
        <w:rPr>
          <w:rFonts w:ascii="Arial" w:hAnsi="Arial" w:cs="Arial"/>
        </w:rPr>
        <w:t xml:space="preserve">  PDV-om</w:t>
      </w:r>
      <w:r w:rsidRPr="007E47BB">
        <w:rPr>
          <w:rFonts w:ascii="Arial" w:hAnsi="Arial" w:cs="Arial"/>
        </w:rPr>
        <w:t>.</w:t>
      </w:r>
    </w:p>
    <w:p w:rsidR="00B85CA2" w:rsidRPr="00B85CA2" w:rsidRDefault="00B85CA2" w:rsidP="00B85CA2">
      <w:pPr>
        <w:pStyle w:val="ListParagraph"/>
        <w:numPr>
          <w:ilvl w:val="0"/>
          <w:numId w:val="7"/>
        </w:numPr>
        <w:spacing w:after="200" w:line="276" w:lineRule="auto"/>
        <w:ind w:right="14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5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(pet</w:t>
      </w:r>
      <w:r w:rsidRPr="00515414">
        <w:rPr>
          <w:rFonts w:ascii="Arial" w:hAnsi="Arial" w:cs="Arial"/>
          <w:lang w:val="hr-HR"/>
        </w:rPr>
        <w:t>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>, ukoliko iste nije dostavio u sastavu ponude.</w:t>
      </w:r>
    </w:p>
    <w:p w:rsidR="00C4703D" w:rsidRPr="007C0861" w:rsidRDefault="00C4703D" w:rsidP="007C0861">
      <w:pPr>
        <w:pStyle w:val="ListParagraph"/>
        <w:numPr>
          <w:ilvl w:val="0"/>
          <w:numId w:val="7"/>
        </w:numPr>
        <w:spacing w:after="200" w:line="276" w:lineRule="auto"/>
        <w:ind w:right="14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 konačnosti ove odluke s</w:t>
      </w:r>
      <w:r w:rsidRPr="007E47BB">
        <w:rPr>
          <w:rFonts w:ascii="Arial" w:hAnsi="Arial" w:cs="Arial"/>
        </w:rPr>
        <w:t>a izabranim po</w:t>
      </w:r>
      <w:r>
        <w:rPr>
          <w:rFonts w:ascii="Arial" w:hAnsi="Arial" w:cs="Arial"/>
        </w:rPr>
        <w:t>nuđačem potpisat će se ugovor o nabavci</w:t>
      </w:r>
      <w:r w:rsidR="002C6A74">
        <w:rPr>
          <w:rFonts w:ascii="Arial" w:hAnsi="Arial" w:cs="Arial"/>
        </w:rPr>
        <w:t xml:space="preserve"> usluga</w:t>
      </w:r>
      <w:r>
        <w:rPr>
          <w:rFonts w:ascii="Arial" w:hAnsi="Arial" w:cs="Arial"/>
        </w:rPr>
        <w:t xml:space="preserve"> .</w:t>
      </w:r>
    </w:p>
    <w:p w:rsidR="005A32EC" w:rsidRDefault="005A32EC" w:rsidP="00C4703D">
      <w:pPr>
        <w:pStyle w:val="BodyTextIndent"/>
        <w:tabs>
          <w:tab w:val="left" w:pos="709"/>
        </w:tabs>
        <w:ind w:firstLine="0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35752D">
        <w:rPr>
          <w:rFonts w:ascii="Arial" w:hAnsi="Arial" w:cs="Arial"/>
          <w:b/>
          <w:bCs/>
          <w:sz w:val="22"/>
          <w:szCs w:val="22"/>
        </w:rPr>
        <w:t>Obrazloženje</w:t>
      </w:r>
    </w:p>
    <w:p w:rsidR="00C4703D" w:rsidRDefault="00C4703D" w:rsidP="00C4703D">
      <w:pPr>
        <w:pStyle w:val="BodyTextIndent"/>
        <w:tabs>
          <w:tab w:val="left" w:pos="709"/>
        </w:tabs>
        <w:ind w:firstLine="0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C4703D" w:rsidRPr="00C4703D" w:rsidRDefault="00C4703D" w:rsidP="00C4703D">
      <w:pPr>
        <w:pStyle w:val="BodyTextIndent"/>
        <w:tabs>
          <w:tab w:val="left" w:pos="709"/>
        </w:tabs>
        <w:ind w:firstLine="0"/>
        <w:jc w:val="center"/>
        <w:rPr>
          <w:rFonts w:ascii="Arial" w:hAnsi="Arial" w:cs="Arial"/>
          <w:sz w:val="22"/>
          <w:szCs w:val="22"/>
          <w:lang w:val="hr-HR"/>
        </w:rPr>
      </w:pPr>
    </w:p>
    <w:p w:rsidR="008D1196" w:rsidRDefault="00B71F17" w:rsidP="008D1196">
      <w:pPr>
        <w:spacing w:after="0" w:line="240" w:lineRule="auto"/>
        <w:ind w:firstLine="567"/>
        <w:jc w:val="both"/>
        <w:rPr>
          <w:rFonts w:ascii="Arial" w:hAnsi="Arial" w:cs="Arial"/>
          <w:spacing w:val="6"/>
        </w:rPr>
      </w:pPr>
      <w:r w:rsidRPr="00201E13">
        <w:rPr>
          <w:rFonts w:ascii="Arial" w:hAnsi="Arial" w:cs="Arial"/>
        </w:rPr>
        <w:t xml:space="preserve">Postupak javne nabavke pokrenut je </w:t>
      </w:r>
      <w:r w:rsidR="002C6A74">
        <w:rPr>
          <w:rFonts w:ascii="Arial" w:hAnsi="Arial" w:cs="Arial"/>
        </w:rPr>
        <w:t>O</w:t>
      </w:r>
      <w:r w:rsidRPr="00201E13">
        <w:rPr>
          <w:rFonts w:ascii="Arial" w:hAnsi="Arial" w:cs="Arial"/>
        </w:rPr>
        <w:t>dlukom o pokretanju postupka javne nabavke broj:</w:t>
      </w:r>
      <w:r w:rsidR="001B50AD" w:rsidRPr="001B50AD">
        <w:rPr>
          <w:rFonts w:ascii="Arial" w:hAnsi="Arial" w:cs="Arial"/>
          <w:b/>
          <w:sz w:val="20"/>
          <w:szCs w:val="20"/>
        </w:rPr>
        <w:t xml:space="preserve"> </w:t>
      </w:r>
      <w:r w:rsidR="00735C5B">
        <w:rPr>
          <w:rFonts w:ascii="Arial" w:hAnsi="Arial" w:cs="Arial"/>
        </w:rPr>
        <w:t>07-11-5-32</w:t>
      </w:r>
      <w:r w:rsidR="002C6A74" w:rsidRPr="006B7196">
        <w:rPr>
          <w:rFonts w:ascii="Arial" w:hAnsi="Arial" w:cs="Arial"/>
        </w:rPr>
        <w:t>80</w:t>
      </w:r>
      <w:r w:rsidR="001B50AD" w:rsidRPr="006B7196">
        <w:rPr>
          <w:rFonts w:ascii="Arial" w:hAnsi="Arial" w:cs="Arial"/>
        </w:rPr>
        <w:t>/</w:t>
      </w:r>
      <w:r w:rsidR="002C6A74" w:rsidRPr="006B7196">
        <w:rPr>
          <w:rFonts w:ascii="Arial" w:hAnsi="Arial" w:cs="Arial"/>
        </w:rPr>
        <w:t>22</w:t>
      </w:r>
      <w:r w:rsidR="002C6A74">
        <w:rPr>
          <w:rFonts w:ascii="Arial" w:hAnsi="Arial" w:cs="Arial"/>
        </w:rPr>
        <w:t xml:space="preserve"> od 1</w:t>
      </w:r>
      <w:r w:rsidR="00735C5B">
        <w:rPr>
          <w:rFonts w:ascii="Arial" w:hAnsi="Arial" w:cs="Arial"/>
        </w:rPr>
        <w:t>5</w:t>
      </w:r>
      <w:r w:rsidR="002C6A74">
        <w:rPr>
          <w:rFonts w:ascii="Arial" w:hAnsi="Arial" w:cs="Arial"/>
        </w:rPr>
        <w:t>.04.</w:t>
      </w:r>
      <w:r w:rsidR="00F40986">
        <w:rPr>
          <w:rFonts w:ascii="Arial" w:hAnsi="Arial" w:cs="Arial"/>
        </w:rPr>
        <w:t>202</w:t>
      </w:r>
      <w:r w:rsidR="002C6A74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201E13">
        <w:rPr>
          <w:rFonts w:ascii="Arial" w:hAnsi="Arial" w:cs="Arial"/>
        </w:rPr>
        <w:t xml:space="preserve"> godine. Javna nabavka je provedena putem </w:t>
      </w:r>
      <w:r>
        <w:rPr>
          <w:rFonts w:ascii="Arial" w:hAnsi="Arial" w:cs="Arial"/>
        </w:rPr>
        <w:t>Pregovaračkog postupka bez objave obavještenja</w:t>
      </w:r>
      <w:r w:rsidRPr="00201E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6"/>
        </w:rPr>
        <w:t>nabavka usluga-</w:t>
      </w:r>
      <w:r w:rsidR="00735C5B" w:rsidRPr="00735C5B">
        <w:rPr>
          <w:rFonts w:ascii="Arial" w:hAnsi="Arial" w:cs="Arial"/>
        </w:rPr>
        <w:t xml:space="preserve"> </w:t>
      </w:r>
      <w:r w:rsidR="00735C5B">
        <w:rPr>
          <w:rFonts w:ascii="Arial" w:hAnsi="Arial" w:cs="Arial"/>
        </w:rPr>
        <w:t xml:space="preserve">Usluge nadogradnje baze podataka </w:t>
      </w:r>
      <w:r w:rsidR="00735C5B" w:rsidRPr="00636269">
        <w:rPr>
          <w:rFonts w:ascii="Arial" w:hAnsi="Arial" w:cs="Arial"/>
        </w:rPr>
        <w:t>i programskih modula na verzije koje podržavaju trezorsko poslovanje, Finova TR i podešavanje programskih modula za budžetske korisnike</w:t>
      </w:r>
      <w:r w:rsidR="00735C5B">
        <w:rPr>
          <w:rFonts w:ascii="Arial" w:hAnsi="Arial" w:cs="Arial"/>
          <w:spacing w:val="6"/>
        </w:rPr>
        <w:t xml:space="preserve">, za potrebe Gradskog organa uprave Grada Bosanska Krupa. </w:t>
      </w:r>
      <w:r>
        <w:rPr>
          <w:rFonts w:ascii="Arial" w:hAnsi="Arial" w:cs="Arial"/>
          <w:spacing w:val="6"/>
        </w:rPr>
        <w:t xml:space="preserve">Ugovorni organ </w:t>
      </w:r>
      <w:r w:rsidR="005F12EB">
        <w:rPr>
          <w:rFonts w:ascii="Arial" w:hAnsi="Arial" w:cs="Arial"/>
          <w:spacing w:val="6"/>
        </w:rPr>
        <w:t xml:space="preserve">je u skladu sa članom  28. </w:t>
      </w:r>
      <w:r w:rsidR="008D1196">
        <w:rPr>
          <w:rFonts w:ascii="Arial" w:hAnsi="Arial" w:cs="Arial"/>
          <w:spacing w:val="6"/>
        </w:rPr>
        <w:t>s</w:t>
      </w:r>
      <w:r w:rsidR="005F12EB">
        <w:rPr>
          <w:rFonts w:ascii="Arial" w:hAnsi="Arial" w:cs="Arial"/>
          <w:spacing w:val="6"/>
        </w:rPr>
        <w:t>tav 4</w:t>
      </w:r>
      <w:r w:rsidR="008D1196">
        <w:rPr>
          <w:rFonts w:ascii="Arial" w:hAnsi="Arial" w:cs="Arial"/>
          <w:spacing w:val="6"/>
        </w:rPr>
        <w:t>.</w:t>
      </w:r>
      <w:r w:rsidR="005F12EB">
        <w:rPr>
          <w:rFonts w:ascii="Arial" w:hAnsi="Arial" w:cs="Arial"/>
          <w:spacing w:val="6"/>
        </w:rPr>
        <w:t xml:space="preserve"> Zakona objavio na svojoj internetskoj stranici informaciju o pregovaračkom postupku bez objave obav</w:t>
      </w:r>
      <w:r w:rsidR="008D1196">
        <w:rPr>
          <w:rFonts w:ascii="Arial" w:hAnsi="Arial" w:cs="Arial"/>
          <w:spacing w:val="6"/>
        </w:rPr>
        <w:t xml:space="preserve">ještenja i poziv za dostavljanje ponude u pregovaračkom postupku bez objave obavještenja dostavio </w:t>
      </w:r>
      <w:r w:rsidR="008D1196" w:rsidRPr="008D1196">
        <w:rPr>
          <w:rFonts w:ascii="Arial" w:hAnsi="Arial" w:cs="Arial"/>
          <w:bCs/>
        </w:rPr>
        <w:t xml:space="preserve">doo </w:t>
      </w:r>
      <w:r w:rsidR="008D1196">
        <w:rPr>
          <w:rFonts w:ascii="Arial" w:hAnsi="Arial" w:cs="Arial"/>
          <w:bCs/>
        </w:rPr>
        <w:t>„</w:t>
      </w:r>
      <w:r w:rsidR="008D1196" w:rsidRPr="008D1196">
        <w:rPr>
          <w:rFonts w:ascii="Arial" w:hAnsi="Arial" w:cs="Arial"/>
          <w:bCs/>
        </w:rPr>
        <w:t>Itineris</w:t>
      </w:r>
      <w:r w:rsidR="008D1196">
        <w:rPr>
          <w:rFonts w:ascii="Arial" w:hAnsi="Arial" w:cs="Arial"/>
          <w:bCs/>
        </w:rPr>
        <w:t>u“</w:t>
      </w:r>
      <w:r w:rsidR="008D1196" w:rsidRPr="008D1196">
        <w:rPr>
          <w:rFonts w:ascii="Arial" w:hAnsi="Arial" w:cs="Arial"/>
          <w:bCs/>
        </w:rPr>
        <w:t>, Tuzla</w:t>
      </w:r>
      <w:r w:rsidR="00113EE3">
        <w:rPr>
          <w:rFonts w:ascii="Arial" w:hAnsi="Arial" w:cs="Arial"/>
          <w:bCs/>
        </w:rPr>
        <w:t>, za kojeg su uslovi za kvalifikaciju unaprijed utvrđeni</w:t>
      </w:r>
      <w:r w:rsidR="001B50AD">
        <w:rPr>
          <w:rFonts w:ascii="Arial" w:hAnsi="Arial" w:cs="Arial"/>
          <w:bCs/>
        </w:rPr>
        <w:t>, shodno članu 28. stav (2) ZJN, odlukom o rezultatu pretkvalifikacije.</w:t>
      </w:r>
      <w:r w:rsidR="00113EE3">
        <w:rPr>
          <w:rFonts w:ascii="Arial" w:hAnsi="Arial" w:cs="Arial"/>
          <w:bCs/>
        </w:rPr>
        <w:t xml:space="preserve"> </w:t>
      </w:r>
    </w:p>
    <w:p w:rsidR="005A32EC" w:rsidRPr="0035752D" w:rsidRDefault="00B71F17" w:rsidP="00484971">
      <w:pPr>
        <w:pStyle w:val="NoSpacing"/>
        <w:ind w:firstLine="360"/>
        <w:jc w:val="both"/>
        <w:rPr>
          <w:rFonts w:ascii="Arial" w:hAnsi="Arial" w:cs="Arial"/>
        </w:rPr>
      </w:pPr>
      <w:r w:rsidRPr="00201E13">
        <w:rPr>
          <w:rFonts w:ascii="Arial" w:hAnsi="Arial" w:cs="Arial"/>
        </w:rPr>
        <w:t xml:space="preserve">Komisija za provođenje postupka javne nabavke je u skladu sa tenderskom </w:t>
      </w:r>
      <w:r>
        <w:rPr>
          <w:rFonts w:ascii="Arial" w:hAnsi="Arial" w:cs="Arial"/>
        </w:rPr>
        <w:t xml:space="preserve">dokumentacijom dana </w:t>
      </w:r>
      <w:r w:rsidR="002C6A74">
        <w:rPr>
          <w:rFonts w:ascii="Arial" w:hAnsi="Arial" w:cs="Arial"/>
        </w:rPr>
        <w:t>12.05.2022</w:t>
      </w:r>
      <w:r>
        <w:rPr>
          <w:rFonts w:ascii="Arial" w:hAnsi="Arial" w:cs="Arial"/>
        </w:rPr>
        <w:t xml:space="preserve">. </w:t>
      </w:r>
      <w:r w:rsidR="00735C5B">
        <w:rPr>
          <w:rFonts w:ascii="Arial" w:hAnsi="Arial" w:cs="Arial"/>
        </w:rPr>
        <w:t>godine u 12,45</w:t>
      </w:r>
      <w:r w:rsidRPr="00DC3C53">
        <w:rPr>
          <w:rFonts w:ascii="Arial" w:hAnsi="Arial" w:cs="Arial"/>
        </w:rPr>
        <w:t xml:space="preserve"> sati</w:t>
      </w:r>
      <w:r w:rsidR="00484971">
        <w:rPr>
          <w:rFonts w:ascii="Arial" w:hAnsi="Arial" w:cs="Arial"/>
        </w:rPr>
        <w:t xml:space="preserve"> izvršila </w:t>
      </w:r>
      <w:r w:rsidR="001B50AD">
        <w:rPr>
          <w:rFonts w:ascii="Arial" w:hAnsi="Arial" w:cs="Arial"/>
        </w:rPr>
        <w:t>otvaranje početne ponude</w:t>
      </w:r>
      <w:r w:rsidR="00484971">
        <w:rPr>
          <w:rFonts w:ascii="Arial" w:hAnsi="Arial" w:cs="Arial"/>
        </w:rPr>
        <w:t xml:space="preserve"> </w:t>
      </w:r>
      <w:r w:rsidR="00484971">
        <w:rPr>
          <w:rFonts w:ascii="Arial" w:hAnsi="Arial" w:cs="Arial"/>
        </w:rPr>
        <w:lastRenderedPageBreak/>
        <w:t>prеglеd i ocjenu prispjele ponude</w:t>
      </w:r>
      <w:r w:rsidR="005A32EC" w:rsidRPr="0035752D">
        <w:rPr>
          <w:rFonts w:ascii="Arial" w:hAnsi="Arial" w:cs="Arial"/>
        </w:rPr>
        <w:t>,</w:t>
      </w:r>
      <w:r w:rsidR="00484971">
        <w:rPr>
          <w:rFonts w:ascii="Arial" w:hAnsi="Arial" w:cs="Arial"/>
        </w:rPr>
        <w:t xml:space="preserve"> o čemu je sačinila odgovarajući</w:t>
      </w:r>
      <w:r w:rsidR="005A32EC" w:rsidRPr="0035752D">
        <w:rPr>
          <w:rFonts w:ascii="Arial" w:hAnsi="Arial" w:cs="Arial"/>
        </w:rPr>
        <w:t xml:space="preserve"> zapisnik, u kojima je utvrđeno slijedeće:</w:t>
      </w:r>
    </w:p>
    <w:p w:rsidR="005A32EC" w:rsidRPr="001B50AD" w:rsidRDefault="005A32EC" w:rsidP="001B50AD">
      <w:pPr>
        <w:pStyle w:val="BodyTextIndent"/>
        <w:numPr>
          <w:ilvl w:val="0"/>
          <w:numId w:val="3"/>
        </w:numPr>
        <w:rPr>
          <w:rFonts w:ascii="Arial" w:hAnsi="Arial" w:cs="Arial"/>
          <w:sz w:val="22"/>
          <w:szCs w:val="22"/>
          <w:lang w:val="bs-Latn-BA"/>
        </w:rPr>
      </w:pPr>
      <w:r w:rsidRPr="0035752D">
        <w:rPr>
          <w:rFonts w:ascii="Arial" w:hAnsi="Arial" w:cs="Arial"/>
          <w:sz w:val="22"/>
          <w:szCs w:val="22"/>
          <w:lang w:val="bs-Latn-BA"/>
        </w:rPr>
        <w:t>da je</w:t>
      </w:r>
      <w:r w:rsidR="00E30DE0" w:rsidRPr="0035752D">
        <w:rPr>
          <w:rFonts w:ascii="Arial" w:hAnsi="Arial" w:cs="Arial"/>
          <w:sz w:val="22"/>
          <w:szCs w:val="22"/>
          <w:lang w:val="bs-Latn-BA"/>
        </w:rPr>
        <w:t xml:space="preserve"> u prеdmеtnоm pоstupku </w:t>
      </w:r>
      <w:r w:rsidR="001B50AD" w:rsidRPr="0035752D">
        <w:rPr>
          <w:rFonts w:ascii="Arial" w:hAnsi="Arial" w:cs="Arial"/>
          <w:sz w:val="22"/>
          <w:szCs w:val="22"/>
          <w:lang w:val="bs-Latn-BA"/>
        </w:rPr>
        <w:t xml:space="preserve">blagovremeno </w:t>
      </w:r>
      <w:r w:rsidR="00E30DE0" w:rsidRPr="0035752D">
        <w:rPr>
          <w:rFonts w:ascii="Arial" w:hAnsi="Arial" w:cs="Arial"/>
          <w:sz w:val="22"/>
          <w:szCs w:val="22"/>
          <w:lang w:val="bs-Latn-BA"/>
        </w:rPr>
        <w:t>primlјеna</w:t>
      </w:r>
      <w:r w:rsidRPr="0035752D">
        <w:rPr>
          <w:rFonts w:ascii="Arial" w:hAnsi="Arial" w:cs="Arial"/>
          <w:sz w:val="22"/>
          <w:szCs w:val="22"/>
          <w:lang w:val="bs-Latn-BA"/>
        </w:rPr>
        <w:t xml:space="preserve"> </w:t>
      </w:r>
      <w:r w:rsidR="008B56A8" w:rsidRPr="0035752D">
        <w:rPr>
          <w:rFonts w:ascii="Arial" w:hAnsi="Arial" w:cs="Arial"/>
          <w:sz w:val="22"/>
          <w:szCs w:val="22"/>
          <w:lang w:val="bs-Latn-BA"/>
        </w:rPr>
        <w:t>1</w:t>
      </w:r>
      <w:r w:rsidRPr="0035752D">
        <w:rPr>
          <w:rFonts w:ascii="Arial" w:hAnsi="Arial" w:cs="Arial"/>
          <w:sz w:val="22"/>
          <w:szCs w:val="22"/>
          <w:lang w:val="bs-Latn-BA"/>
        </w:rPr>
        <w:t xml:space="preserve"> ponuda,</w:t>
      </w:r>
    </w:p>
    <w:p w:rsidR="005A32EC" w:rsidRPr="00484971" w:rsidRDefault="006114DE" w:rsidP="007C0861">
      <w:pPr>
        <w:pStyle w:val="BodyTextIndent"/>
        <w:numPr>
          <w:ilvl w:val="0"/>
          <w:numId w:val="3"/>
        </w:numPr>
        <w:ind w:left="0" w:firstLine="360"/>
        <w:rPr>
          <w:rFonts w:ascii="Arial" w:hAnsi="Arial" w:cs="Arial"/>
          <w:sz w:val="22"/>
          <w:szCs w:val="22"/>
          <w:lang w:val="bs-Latn-BA"/>
        </w:rPr>
      </w:pPr>
      <w:r w:rsidRPr="0035752D">
        <w:rPr>
          <w:rFonts w:ascii="Arial" w:hAnsi="Arial" w:cs="Arial"/>
          <w:sz w:val="22"/>
          <w:szCs w:val="22"/>
          <w:lang w:val="bs-Latn-BA"/>
        </w:rPr>
        <w:t>dа je</w:t>
      </w:r>
      <w:r w:rsidR="005A32EC" w:rsidRPr="0035752D">
        <w:rPr>
          <w:rFonts w:ascii="Arial" w:hAnsi="Arial" w:cs="Arial"/>
          <w:sz w:val="22"/>
          <w:szCs w:val="22"/>
          <w:lang w:val="bs-Latn-BA"/>
        </w:rPr>
        <w:t xml:space="preserve"> pоnud</w:t>
      </w:r>
      <w:r w:rsidRPr="0035752D">
        <w:rPr>
          <w:rFonts w:ascii="Arial" w:hAnsi="Arial" w:cs="Arial"/>
          <w:sz w:val="22"/>
          <w:szCs w:val="22"/>
          <w:lang w:val="bs-Latn-BA"/>
        </w:rPr>
        <w:t>a</w:t>
      </w:r>
      <w:r w:rsidR="005A32EC" w:rsidRPr="0035752D">
        <w:rPr>
          <w:rFonts w:ascii="Arial" w:hAnsi="Arial" w:cs="Arial"/>
          <w:sz w:val="22"/>
          <w:szCs w:val="22"/>
          <w:lang w:val="bs-Latn-BA"/>
        </w:rPr>
        <w:t xml:space="preserve"> pоnuđаčа</w:t>
      </w:r>
      <w:r w:rsidR="005A32EC" w:rsidRPr="0035752D">
        <w:rPr>
          <w:rFonts w:ascii="Arial" w:hAnsi="Arial" w:cs="Arial"/>
          <w:b/>
          <w:bCs/>
          <w:sz w:val="22"/>
          <w:szCs w:val="22"/>
          <w:lang w:val="bs-Latn-BA"/>
        </w:rPr>
        <w:t xml:space="preserve"> </w:t>
      </w:r>
      <w:r w:rsidR="008B56A8" w:rsidRPr="0035752D">
        <w:rPr>
          <w:rFonts w:ascii="Arial" w:hAnsi="Arial" w:cs="Arial"/>
          <w:b/>
          <w:bCs/>
          <w:sz w:val="22"/>
          <w:szCs w:val="22"/>
          <w:lang w:val="bs-Latn-BA"/>
        </w:rPr>
        <w:t>doo Itineris</w:t>
      </w:r>
      <w:r w:rsidR="005A32EC" w:rsidRPr="0035752D">
        <w:rPr>
          <w:rFonts w:ascii="Arial" w:hAnsi="Arial" w:cs="Arial"/>
          <w:b/>
          <w:bCs/>
          <w:sz w:val="22"/>
          <w:szCs w:val="22"/>
          <w:lang w:val="bs-Latn-BA" w:eastAsia="hr-HR"/>
        </w:rPr>
        <w:t xml:space="preserve">, </w:t>
      </w:r>
      <w:r w:rsidRPr="0035752D">
        <w:rPr>
          <w:rFonts w:ascii="Arial" w:hAnsi="Arial" w:cs="Arial"/>
          <w:sz w:val="22"/>
          <w:szCs w:val="22"/>
          <w:lang w:val="bs-Latn-BA" w:eastAsia="hr-HR"/>
        </w:rPr>
        <w:t>kvаlifikоvаna</w:t>
      </w:r>
      <w:r w:rsidR="005A32EC" w:rsidRPr="0035752D">
        <w:rPr>
          <w:rFonts w:ascii="Arial" w:hAnsi="Arial" w:cs="Arial"/>
          <w:sz w:val="22"/>
          <w:szCs w:val="22"/>
          <w:lang w:val="bs-Latn-BA" w:eastAsia="hr-HR"/>
        </w:rPr>
        <w:t xml:space="preserve"> i privаtlјiv</w:t>
      </w:r>
      <w:r w:rsidRPr="0035752D">
        <w:rPr>
          <w:rFonts w:ascii="Arial" w:hAnsi="Arial" w:cs="Arial"/>
          <w:sz w:val="22"/>
          <w:szCs w:val="22"/>
          <w:lang w:val="bs-Latn-BA" w:eastAsia="hr-HR"/>
        </w:rPr>
        <w:t>a</w:t>
      </w:r>
      <w:r w:rsidR="005A32EC" w:rsidRPr="0035752D">
        <w:rPr>
          <w:rFonts w:ascii="Arial" w:hAnsi="Arial" w:cs="Arial"/>
          <w:sz w:val="22"/>
          <w:szCs w:val="22"/>
          <w:lang w:val="bs-Latn-BA" w:eastAsia="hr-HR"/>
        </w:rPr>
        <w:t>, dоstаvlјеni su svi trаžеni dоkаzi prоpisаni tеndеrskоm dоkumеntаciјоm, nа prоpisаn nаčin</w:t>
      </w:r>
      <w:r w:rsidR="005A32EC" w:rsidRPr="0035752D">
        <w:rPr>
          <w:rFonts w:ascii="Arial" w:hAnsi="Arial" w:cs="Arial"/>
          <w:sz w:val="22"/>
          <w:szCs w:val="22"/>
          <w:lang w:val="bs-Latn-BA"/>
        </w:rPr>
        <w:t>,</w:t>
      </w:r>
      <w:r w:rsidR="00484971">
        <w:rPr>
          <w:rFonts w:ascii="Arial" w:hAnsi="Arial" w:cs="Arial"/>
          <w:sz w:val="22"/>
          <w:szCs w:val="22"/>
          <w:lang w:val="bs-Latn-BA"/>
        </w:rPr>
        <w:t xml:space="preserve"> te je</w:t>
      </w:r>
      <w:r w:rsidR="007C0861">
        <w:rPr>
          <w:rFonts w:ascii="Arial" w:hAnsi="Arial" w:cs="Arial"/>
          <w:sz w:val="22"/>
          <w:szCs w:val="22"/>
          <w:lang w:val="bs-Latn-BA"/>
        </w:rPr>
        <w:t xml:space="preserve"> </w:t>
      </w:r>
      <w:r w:rsidR="00484971">
        <w:rPr>
          <w:rFonts w:ascii="Arial" w:hAnsi="Arial" w:cs="Arial"/>
          <w:sz w:val="22"/>
          <w:szCs w:val="22"/>
          <w:lang w:val="bs-Latn-BA"/>
        </w:rPr>
        <w:t>predložila ugovornom organu</w:t>
      </w:r>
      <w:r w:rsidR="0053136B">
        <w:rPr>
          <w:rFonts w:ascii="Arial" w:hAnsi="Arial" w:cs="Arial"/>
          <w:sz w:val="22"/>
          <w:szCs w:val="22"/>
          <w:lang w:val="bs-Latn-BA"/>
        </w:rPr>
        <w:t xml:space="preserve"> da </w:t>
      </w:r>
      <w:r w:rsidR="00484971">
        <w:rPr>
          <w:rFonts w:ascii="Arial" w:hAnsi="Arial" w:cs="Arial"/>
          <w:sz w:val="22"/>
          <w:szCs w:val="22"/>
          <w:lang w:val="bs-Latn-BA"/>
        </w:rPr>
        <w:t xml:space="preserve"> ponuđača </w:t>
      </w:r>
      <w:r w:rsidR="00484971" w:rsidRPr="0035752D">
        <w:rPr>
          <w:rFonts w:ascii="Arial" w:hAnsi="Arial" w:cs="Arial"/>
          <w:b/>
          <w:bCs/>
          <w:sz w:val="22"/>
          <w:szCs w:val="22"/>
          <w:lang w:val="bs-Latn-BA"/>
        </w:rPr>
        <w:t>doo Itineris</w:t>
      </w:r>
      <w:r w:rsidR="00484971">
        <w:rPr>
          <w:rFonts w:ascii="Arial" w:hAnsi="Arial" w:cs="Arial"/>
          <w:b/>
          <w:bCs/>
          <w:sz w:val="22"/>
          <w:szCs w:val="22"/>
          <w:lang w:val="bs-Latn-BA"/>
        </w:rPr>
        <w:t xml:space="preserve"> Tuzla </w:t>
      </w:r>
      <w:r w:rsidR="00484971" w:rsidRPr="00484971">
        <w:rPr>
          <w:rFonts w:ascii="Arial" w:hAnsi="Arial" w:cs="Arial"/>
          <w:bCs/>
          <w:sz w:val="22"/>
          <w:szCs w:val="22"/>
          <w:lang w:val="bs-Latn-BA"/>
        </w:rPr>
        <w:t>pozove na pregovore o cijeni</w:t>
      </w:r>
      <w:r w:rsidR="00484971">
        <w:rPr>
          <w:rFonts w:ascii="Arial" w:hAnsi="Arial" w:cs="Arial"/>
          <w:bCs/>
          <w:sz w:val="22"/>
          <w:szCs w:val="22"/>
          <w:lang w:val="bs-Latn-BA"/>
        </w:rPr>
        <w:t>.</w:t>
      </w:r>
    </w:p>
    <w:p w:rsidR="00484971" w:rsidRDefault="00484971" w:rsidP="0048497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Ponuđač doo Itineris Tuzla pozvan je</w:t>
      </w:r>
      <w:r w:rsidR="002C6A74">
        <w:rPr>
          <w:rFonts w:ascii="Arial" w:hAnsi="Arial" w:cs="Arial"/>
          <w:bCs/>
        </w:rPr>
        <w:t xml:space="preserve"> na pregovore o cijeni za dan 17.05</w:t>
      </w:r>
      <w:r w:rsidR="001B50AD">
        <w:rPr>
          <w:rFonts w:ascii="Arial" w:hAnsi="Arial" w:cs="Arial"/>
          <w:bCs/>
        </w:rPr>
        <w:t>.202</w:t>
      </w:r>
      <w:r w:rsidR="002C6A74">
        <w:rPr>
          <w:rFonts w:ascii="Arial" w:hAnsi="Arial" w:cs="Arial"/>
          <w:bCs/>
        </w:rPr>
        <w:t>2</w:t>
      </w:r>
      <w:r w:rsidR="00113EE3">
        <w:rPr>
          <w:rFonts w:ascii="Arial" w:hAnsi="Arial" w:cs="Arial"/>
          <w:bCs/>
        </w:rPr>
        <w:t xml:space="preserve">. godine, ali je </w:t>
      </w:r>
      <w:r w:rsidR="001B50AD">
        <w:rPr>
          <w:rFonts w:ascii="Arial" w:hAnsi="Arial" w:cs="Arial"/>
          <w:bCs/>
        </w:rPr>
        <w:t xml:space="preserve">ponuđač </w:t>
      </w:r>
      <w:r>
        <w:rPr>
          <w:rFonts w:ascii="Arial" w:hAnsi="Arial" w:cs="Arial"/>
          <w:bCs/>
        </w:rPr>
        <w:t xml:space="preserve">dostavio izjavu </w:t>
      </w:r>
      <w:r w:rsidR="001B50AD">
        <w:rPr>
          <w:rFonts w:ascii="Arial" w:hAnsi="Arial" w:cs="Arial"/>
        </w:rPr>
        <w:t xml:space="preserve">da je cijena </w:t>
      </w:r>
      <w:r>
        <w:rPr>
          <w:rFonts w:ascii="Arial" w:hAnsi="Arial" w:cs="Arial"/>
        </w:rPr>
        <w:t xml:space="preserve">u početnoj ponudi </w:t>
      </w:r>
      <w:r w:rsidR="001B50AD">
        <w:rPr>
          <w:rFonts w:ascii="Arial" w:hAnsi="Arial" w:cs="Arial"/>
        </w:rPr>
        <w:t>njihova</w:t>
      </w:r>
      <w:r>
        <w:rPr>
          <w:rFonts w:ascii="Arial" w:hAnsi="Arial" w:cs="Arial"/>
        </w:rPr>
        <w:t xml:space="preserve"> konačna cijena i iznosi </w:t>
      </w:r>
      <w:r w:rsidR="00735C5B">
        <w:rPr>
          <w:rFonts w:ascii="Arial" w:hAnsi="Arial" w:cs="Arial"/>
          <w:b/>
          <w:lang w:val="hr-HR"/>
        </w:rPr>
        <w:t>9</w:t>
      </w:r>
      <w:r w:rsidR="002C6A74" w:rsidRPr="00C4703D">
        <w:rPr>
          <w:rFonts w:ascii="Arial" w:hAnsi="Arial" w:cs="Arial"/>
          <w:b/>
          <w:lang w:val="hr-HR"/>
        </w:rPr>
        <w:t>.</w:t>
      </w:r>
      <w:r w:rsidR="00735C5B">
        <w:rPr>
          <w:rFonts w:ascii="Arial" w:hAnsi="Arial" w:cs="Arial"/>
          <w:b/>
          <w:lang w:val="hr-HR"/>
        </w:rPr>
        <w:t>945,00</w:t>
      </w:r>
      <w:r w:rsidR="002C6A74" w:rsidRPr="00C4703D">
        <w:rPr>
          <w:rFonts w:ascii="Arial" w:hAnsi="Arial" w:cs="Arial"/>
          <w:b/>
          <w:lang w:val="hr-HR"/>
        </w:rPr>
        <w:t xml:space="preserve"> </w:t>
      </w:r>
      <w:r w:rsidR="00A65761">
        <w:rPr>
          <w:rFonts w:ascii="Arial" w:hAnsi="Arial" w:cs="Arial"/>
          <w:b/>
          <w:lang w:val="hr-HR"/>
        </w:rPr>
        <w:t xml:space="preserve">KM </w:t>
      </w:r>
      <w:r>
        <w:rPr>
          <w:rFonts w:ascii="Arial" w:hAnsi="Arial" w:cs="Arial"/>
        </w:rPr>
        <w:t xml:space="preserve"> sa uračunatim </w:t>
      </w:r>
      <w:r w:rsidR="002C6A74">
        <w:rPr>
          <w:rFonts w:ascii="Arial" w:hAnsi="Arial" w:cs="Arial"/>
        </w:rPr>
        <w:t>popustom i PDV-om</w:t>
      </w:r>
      <w:r>
        <w:rPr>
          <w:rFonts w:ascii="Arial" w:hAnsi="Arial" w:cs="Arial"/>
        </w:rPr>
        <w:t>.</w:t>
      </w:r>
    </w:p>
    <w:p w:rsidR="005F67FF" w:rsidRDefault="005F67FF" w:rsidP="0048497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Komisija za provođenje </w:t>
      </w:r>
      <w:r w:rsidR="002C6A74">
        <w:rPr>
          <w:rFonts w:ascii="Arial" w:hAnsi="Arial" w:cs="Arial"/>
        </w:rPr>
        <w:t>postupka javne nabavke je dana 18.05.2022</w:t>
      </w:r>
      <w:r w:rsidR="00113E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godine, nakon dostavljene izjave ponuđača </w:t>
      </w:r>
      <w:r w:rsidR="001B50AD">
        <w:rPr>
          <w:rFonts w:ascii="Arial" w:hAnsi="Arial" w:cs="Arial"/>
        </w:rPr>
        <w:t xml:space="preserve">i konačne ponude </w:t>
      </w:r>
      <w:r w:rsidR="0053136B">
        <w:rPr>
          <w:rFonts w:ascii="Arial" w:hAnsi="Arial" w:cs="Arial"/>
        </w:rPr>
        <w:t xml:space="preserve">ponovo održala sastanak te </w:t>
      </w:r>
      <w:r>
        <w:rPr>
          <w:rFonts w:ascii="Arial" w:hAnsi="Arial" w:cs="Arial"/>
        </w:rPr>
        <w:t xml:space="preserve">predložila ugovornom organu da donese odluku o izboru </w:t>
      </w:r>
      <w:r w:rsidR="0053136B">
        <w:rPr>
          <w:rFonts w:ascii="Arial" w:hAnsi="Arial" w:cs="Arial"/>
        </w:rPr>
        <w:t>najpovoljnijeg</w:t>
      </w:r>
      <w:r>
        <w:rPr>
          <w:rFonts w:ascii="Arial" w:hAnsi="Arial" w:cs="Arial"/>
        </w:rPr>
        <w:t xml:space="preserve"> ponuđača doo Itineris Tuzla i zaključi ugovor.</w:t>
      </w:r>
    </w:p>
    <w:p w:rsidR="005A32EC" w:rsidRPr="0035752D" w:rsidRDefault="005A32EC" w:rsidP="005A32EC">
      <w:pPr>
        <w:spacing w:after="0" w:line="240" w:lineRule="auto"/>
        <w:jc w:val="both"/>
        <w:rPr>
          <w:rFonts w:ascii="Arial" w:hAnsi="Arial" w:cs="Arial"/>
          <w:b/>
          <w:bCs/>
          <w:lang w:eastAsia="hr-HR"/>
        </w:rPr>
      </w:pPr>
    </w:p>
    <w:p w:rsidR="005A32EC" w:rsidRPr="0035752D" w:rsidRDefault="005A32EC" w:rsidP="005A32EC">
      <w:pPr>
        <w:pStyle w:val="BodyTextIndent"/>
        <w:ind w:firstLine="0"/>
        <w:rPr>
          <w:rFonts w:ascii="Arial" w:hAnsi="Arial" w:cs="Arial"/>
          <w:sz w:val="22"/>
          <w:szCs w:val="22"/>
          <w:lang w:val="bs-Latn-BA"/>
        </w:rPr>
      </w:pPr>
      <w:r w:rsidRPr="0035752D">
        <w:rPr>
          <w:rFonts w:ascii="Arial" w:hAnsi="Arial" w:cs="Arial"/>
          <w:sz w:val="22"/>
          <w:szCs w:val="22"/>
          <w:lang w:val="bs-Latn-BA"/>
        </w:rPr>
        <w:t>U postupku donošenja ove Odluke, posebno su cijenjene činjenice da je Komisija, pravilno i potpuno, izvršila ocjenu kvalifikovanosti pon</w:t>
      </w:r>
      <w:r w:rsidR="005F67FF">
        <w:rPr>
          <w:rFonts w:ascii="Arial" w:hAnsi="Arial" w:cs="Arial"/>
          <w:sz w:val="22"/>
          <w:szCs w:val="22"/>
          <w:lang w:val="bs-Latn-BA"/>
        </w:rPr>
        <w:t>uđača te prеglеd i ocjenu ponude</w:t>
      </w:r>
      <w:r w:rsidRPr="0035752D">
        <w:rPr>
          <w:rFonts w:ascii="Arial" w:hAnsi="Arial" w:cs="Arial"/>
          <w:sz w:val="22"/>
          <w:szCs w:val="22"/>
          <w:lang w:val="bs-Latn-BA"/>
        </w:rPr>
        <w:t>, u skladu sa kriterijumima iz Tenderske dokumentacije.</w:t>
      </w:r>
    </w:p>
    <w:p w:rsidR="005A32EC" w:rsidRPr="0035752D" w:rsidRDefault="005A32EC" w:rsidP="005A32EC">
      <w:pPr>
        <w:pStyle w:val="BodyTextIndent"/>
        <w:ind w:firstLine="0"/>
        <w:rPr>
          <w:rFonts w:ascii="Arial" w:hAnsi="Arial" w:cs="Arial"/>
          <w:sz w:val="22"/>
          <w:szCs w:val="22"/>
          <w:lang w:val="bs-Latn-BA"/>
        </w:rPr>
      </w:pPr>
    </w:p>
    <w:p w:rsidR="005A32EC" w:rsidRPr="0035752D" w:rsidRDefault="005A32EC" w:rsidP="005A32EC">
      <w:pPr>
        <w:pStyle w:val="BodyTextIndent"/>
        <w:ind w:firstLine="0"/>
        <w:rPr>
          <w:rFonts w:ascii="Arial" w:hAnsi="Arial" w:cs="Arial"/>
          <w:sz w:val="22"/>
          <w:szCs w:val="22"/>
          <w:lang w:val="bs-Latn-BA"/>
        </w:rPr>
      </w:pPr>
      <w:r w:rsidRPr="0035752D">
        <w:rPr>
          <w:rFonts w:ascii="Arial" w:hAnsi="Arial" w:cs="Arial"/>
          <w:sz w:val="22"/>
          <w:szCs w:val="22"/>
          <w:lang w:val="bs-Latn-BA"/>
        </w:rPr>
        <w:t xml:space="preserve">U postupku ocjene provedenog postupka, </w:t>
      </w:r>
      <w:r w:rsidR="007C0861">
        <w:rPr>
          <w:rFonts w:ascii="Arial" w:hAnsi="Arial" w:cs="Arial"/>
          <w:sz w:val="22"/>
          <w:szCs w:val="22"/>
          <w:lang w:val="bs-Latn-BA"/>
        </w:rPr>
        <w:t>Gradonačelnik</w:t>
      </w:r>
      <w:r w:rsidRPr="0035752D">
        <w:rPr>
          <w:rFonts w:ascii="Arial" w:hAnsi="Arial" w:cs="Arial"/>
          <w:sz w:val="22"/>
          <w:szCs w:val="22"/>
          <w:lang w:val="bs-Latn-BA"/>
        </w:rPr>
        <w:t xml:space="preserve"> nije naša</w:t>
      </w:r>
      <w:r w:rsidR="006114DE" w:rsidRPr="0035752D">
        <w:rPr>
          <w:rFonts w:ascii="Arial" w:hAnsi="Arial" w:cs="Arial"/>
          <w:sz w:val="22"/>
          <w:szCs w:val="22"/>
          <w:lang w:val="bs-Latn-BA"/>
        </w:rPr>
        <w:t>o</w:t>
      </w:r>
      <w:r w:rsidRPr="0035752D">
        <w:rPr>
          <w:rFonts w:ascii="Arial" w:hAnsi="Arial" w:cs="Arial"/>
          <w:sz w:val="22"/>
          <w:szCs w:val="22"/>
          <w:lang w:val="bs-Latn-BA"/>
        </w:rPr>
        <w:t xml:space="preserve"> razloge, nepravilnosti niti propuste u radu, koji bi eventualno bili osnov za neprihvatanje </w:t>
      </w:r>
      <w:r w:rsidR="005F67FF">
        <w:rPr>
          <w:rFonts w:ascii="Arial" w:hAnsi="Arial" w:cs="Arial"/>
          <w:sz w:val="22"/>
          <w:szCs w:val="22"/>
          <w:lang w:val="bs-Latn-BA"/>
        </w:rPr>
        <w:t xml:space="preserve">prijedloga </w:t>
      </w:r>
      <w:r w:rsidRPr="0035752D">
        <w:rPr>
          <w:rFonts w:ascii="Arial" w:hAnsi="Arial" w:cs="Arial"/>
          <w:sz w:val="22"/>
          <w:szCs w:val="22"/>
          <w:lang w:val="bs-Latn-BA"/>
        </w:rPr>
        <w:t xml:space="preserve">Komisije za </w:t>
      </w:r>
      <w:r w:rsidR="005F67FF">
        <w:rPr>
          <w:rFonts w:ascii="Arial" w:hAnsi="Arial" w:cs="Arial"/>
          <w:sz w:val="22"/>
          <w:szCs w:val="22"/>
          <w:lang w:val="bs-Latn-BA"/>
        </w:rPr>
        <w:t>provođenje potupka javne nabavke</w:t>
      </w:r>
      <w:r w:rsidRPr="0035752D">
        <w:rPr>
          <w:rFonts w:ascii="Arial" w:hAnsi="Arial" w:cs="Arial"/>
          <w:sz w:val="22"/>
          <w:szCs w:val="22"/>
          <w:lang w:val="bs-Latn-BA"/>
        </w:rPr>
        <w:t>.</w:t>
      </w:r>
    </w:p>
    <w:p w:rsidR="005A32EC" w:rsidRPr="0035752D" w:rsidRDefault="005A32EC" w:rsidP="005A32EC">
      <w:pPr>
        <w:pStyle w:val="BodyTextIndent"/>
        <w:ind w:firstLine="0"/>
        <w:rPr>
          <w:rFonts w:ascii="Arial" w:hAnsi="Arial" w:cs="Arial"/>
          <w:sz w:val="22"/>
          <w:szCs w:val="22"/>
          <w:lang w:val="bs-Latn-BA"/>
        </w:rPr>
      </w:pPr>
    </w:p>
    <w:p w:rsidR="005A32EC" w:rsidRDefault="005A32EC" w:rsidP="008D331C">
      <w:pPr>
        <w:pStyle w:val="BodyTextIndent"/>
        <w:ind w:firstLine="0"/>
        <w:rPr>
          <w:rFonts w:ascii="Arial" w:hAnsi="Arial" w:cs="Arial"/>
          <w:b/>
          <w:bCs/>
          <w:sz w:val="22"/>
          <w:szCs w:val="22"/>
          <w:lang w:val="bs-Latn-BA"/>
        </w:rPr>
      </w:pPr>
      <w:r w:rsidRPr="0035752D">
        <w:rPr>
          <w:rFonts w:ascii="Arial" w:hAnsi="Arial" w:cs="Arial"/>
          <w:sz w:val="22"/>
          <w:szCs w:val="22"/>
          <w:lang w:val="bs-Latn-BA"/>
        </w:rPr>
        <w:t>Naime, u postupku je ocijenjeno da je Komisija u svemu pravilno postupila te da je izbor najpovolјnijeg ponuđača izvršen u skladu sa Zakonom o javnim nabavkama, podzakonskim aktima i Tenderskom dokumentacijom. Uvidom u priloženu dokumentaciju, nesporno je da je izabrani ponuđač najbolјe ocijenjen zbog:</w:t>
      </w:r>
      <w:r w:rsidR="008D331C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8D331C">
        <w:rPr>
          <w:rFonts w:ascii="Arial" w:hAnsi="Arial" w:cs="Arial"/>
          <w:bCs/>
          <w:sz w:val="22"/>
          <w:szCs w:val="22"/>
          <w:lang w:val="bs-Latn-BA"/>
        </w:rPr>
        <w:t>„</w:t>
      </w:r>
      <w:r w:rsidR="006114DE" w:rsidRPr="008D331C">
        <w:rPr>
          <w:rFonts w:ascii="Arial" w:hAnsi="Arial" w:cs="Arial"/>
          <w:bCs/>
          <w:sz w:val="22"/>
          <w:szCs w:val="22"/>
          <w:lang w:val="bs-Latn-BA"/>
        </w:rPr>
        <w:t>najniže cijene</w:t>
      </w:r>
      <w:r w:rsidR="00E30DE0" w:rsidRPr="008D331C">
        <w:rPr>
          <w:rFonts w:ascii="Arial" w:hAnsi="Arial" w:cs="Arial"/>
          <w:bCs/>
          <w:sz w:val="22"/>
          <w:szCs w:val="22"/>
          <w:lang w:val="bs-Latn-BA"/>
        </w:rPr>
        <w:t>“</w:t>
      </w:r>
      <w:r w:rsidR="008D331C" w:rsidRPr="008D331C">
        <w:rPr>
          <w:rFonts w:ascii="Arial" w:hAnsi="Arial" w:cs="Arial"/>
          <w:bCs/>
          <w:sz w:val="22"/>
          <w:szCs w:val="22"/>
          <w:lang w:val="bs-Latn-BA"/>
        </w:rPr>
        <w:t>.</w:t>
      </w:r>
    </w:p>
    <w:p w:rsidR="008D331C" w:rsidRPr="008D331C" w:rsidRDefault="008D331C" w:rsidP="008D331C">
      <w:pPr>
        <w:pStyle w:val="BodyTextIndent"/>
        <w:ind w:firstLine="0"/>
        <w:rPr>
          <w:rFonts w:ascii="Arial" w:hAnsi="Arial" w:cs="Arial"/>
          <w:sz w:val="22"/>
          <w:szCs w:val="22"/>
          <w:lang w:val="bs-Latn-BA"/>
        </w:rPr>
      </w:pPr>
    </w:p>
    <w:p w:rsidR="005A32EC" w:rsidRPr="0035752D" w:rsidRDefault="005A32EC" w:rsidP="005A32EC">
      <w:pPr>
        <w:pStyle w:val="BodyTextIndent"/>
        <w:ind w:firstLine="0"/>
        <w:rPr>
          <w:rFonts w:ascii="Arial" w:hAnsi="Arial" w:cs="Arial"/>
          <w:sz w:val="22"/>
          <w:szCs w:val="22"/>
          <w:lang w:val="bs-Latn-BA"/>
        </w:rPr>
      </w:pPr>
      <w:r w:rsidRPr="0035752D">
        <w:rPr>
          <w:rFonts w:ascii="Arial" w:hAnsi="Arial" w:cs="Arial"/>
          <w:sz w:val="22"/>
          <w:szCs w:val="22"/>
          <w:lang w:val="bs-Latn-BA"/>
        </w:rPr>
        <w:t xml:space="preserve">Iz navedenih razloga, primjenom člana </w:t>
      </w:r>
      <w:r w:rsidR="0053136B">
        <w:rPr>
          <w:rFonts w:ascii="Arial" w:hAnsi="Arial" w:cs="Arial"/>
        </w:rPr>
        <w:t>21</w:t>
      </w:r>
      <w:r w:rsidR="0053136B" w:rsidRPr="0035752D">
        <w:rPr>
          <w:rFonts w:ascii="Arial" w:hAnsi="Arial" w:cs="Arial"/>
          <w:sz w:val="22"/>
          <w:szCs w:val="22"/>
        </w:rPr>
        <w:t xml:space="preserve">. (1) tačka </w:t>
      </w:r>
      <w:r w:rsidR="0053136B">
        <w:rPr>
          <w:rFonts w:ascii="Arial" w:hAnsi="Arial" w:cs="Arial"/>
        </w:rPr>
        <w:t>c)</w:t>
      </w:r>
      <w:r w:rsidR="0053136B" w:rsidRPr="0035752D">
        <w:rPr>
          <w:rFonts w:ascii="Arial" w:hAnsi="Arial" w:cs="Arial"/>
          <w:sz w:val="22"/>
          <w:szCs w:val="22"/>
        </w:rPr>
        <w:t xml:space="preserve">, </w:t>
      </w:r>
      <w:r w:rsidRPr="0035752D">
        <w:rPr>
          <w:rFonts w:ascii="Arial" w:hAnsi="Arial" w:cs="Arial"/>
          <w:sz w:val="22"/>
          <w:szCs w:val="22"/>
          <w:lang w:val="bs-Latn-BA"/>
        </w:rPr>
        <w:t xml:space="preserve"> Zakona o javnim nabavkama, člana 2</w:t>
      </w:r>
      <w:r w:rsidR="00214F94" w:rsidRPr="0035752D">
        <w:rPr>
          <w:rFonts w:ascii="Arial" w:hAnsi="Arial" w:cs="Arial"/>
          <w:sz w:val="22"/>
          <w:szCs w:val="22"/>
          <w:lang w:val="bs-Latn-BA"/>
        </w:rPr>
        <w:t>8</w:t>
      </w:r>
      <w:r w:rsidRPr="0035752D">
        <w:rPr>
          <w:rFonts w:ascii="Arial" w:hAnsi="Arial" w:cs="Arial"/>
          <w:sz w:val="22"/>
          <w:szCs w:val="22"/>
          <w:lang w:val="bs-Latn-BA"/>
        </w:rPr>
        <w:t>.,</w:t>
      </w:r>
      <w:r w:rsidR="00214F94" w:rsidRPr="0035752D">
        <w:rPr>
          <w:rFonts w:ascii="Arial" w:hAnsi="Arial" w:cs="Arial"/>
          <w:sz w:val="22"/>
          <w:szCs w:val="22"/>
          <w:lang w:val="bs-Latn-BA"/>
        </w:rPr>
        <w:t>te</w:t>
      </w:r>
      <w:r w:rsidRPr="0035752D">
        <w:rPr>
          <w:rFonts w:ascii="Arial" w:hAnsi="Arial" w:cs="Arial"/>
          <w:sz w:val="22"/>
          <w:szCs w:val="22"/>
          <w:lang w:val="bs-Latn-BA"/>
        </w:rPr>
        <w:t xml:space="preserve"> člana 70. stavovi (1), (3) i (6) Zakona o javnim nabavkama (Sl. Glasnik BiH broj: 39/14), odlučeno je kao u članu 1. ove Odluke.</w:t>
      </w:r>
    </w:p>
    <w:p w:rsidR="00E30DE0" w:rsidRPr="0035752D" w:rsidRDefault="00E30DE0" w:rsidP="005A32EC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:rsidR="005A32EC" w:rsidRPr="00C4703D" w:rsidRDefault="005A32EC" w:rsidP="00C4703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5752D">
        <w:rPr>
          <w:rFonts w:ascii="Arial" w:hAnsi="Arial" w:cs="Arial"/>
          <w:b/>
          <w:bCs/>
        </w:rPr>
        <w:t>POUKA O PRAVNOM LIJEKU:</w:t>
      </w:r>
    </w:p>
    <w:p w:rsidR="005A32EC" w:rsidRPr="0035752D" w:rsidRDefault="005A32EC" w:rsidP="00C4703D">
      <w:pPr>
        <w:pStyle w:val="BodyTextIndent"/>
        <w:ind w:firstLine="0"/>
        <w:rPr>
          <w:rFonts w:ascii="Arial" w:hAnsi="Arial" w:cs="Arial"/>
          <w:sz w:val="22"/>
          <w:szCs w:val="22"/>
          <w:lang w:val="bs-Latn-BA"/>
        </w:rPr>
      </w:pPr>
      <w:r w:rsidRPr="0035752D">
        <w:rPr>
          <w:rFonts w:ascii="Arial" w:hAnsi="Arial" w:cs="Arial"/>
          <w:sz w:val="22"/>
          <w:szCs w:val="22"/>
          <w:lang w:val="bs-Latn-BA"/>
        </w:rPr>
        <w:t>Protiv ove Odluke može se izjaviti žalba, najkasnije u roku od 10 (deset) dana od dana prijema ove Odluke.</w:t>
      </w:r>
    </w:p>
    <w:p w:rsidR="005F67FF" w:rsidRDefault="005A32EC" w:rsidP="00C4703D">
      <w:pPr>
        <w:pStyle w:val="BodyTextIndent"/>
        <w:ind w:firstLine="0"/>
        <w:rPr>
          <w:rFonts w:ascii="Arial" w:hAnsi="Arial" w:cs="Arial"/>
          <w:sz w:val="22"/>
          <w:szCs w:val="22"/>
          <w:lang w:val="bs-Latn-BA"/>
        </w:rPr>
      </w:pPr>
      <w:r w:rsidRPr="0035752D">
        <w:rPr>
          <w:rFonts w:ascii="Arial" w:hAnsi="Arial" w:cs="Arial"/>
          <w:sz w:val="22"/>
          <w:szCs w:val="22"/>
          <w:lang w:val="bs-Latn-BA"/>
        </w:rPr>
        <w:t>Žalba se izjavlјuje Kancelariji za razmatranje žalbi Bosne i Hercegovine, putem ugоvornog organa u pisanoj formi direktno, elektronskim putem  ili preporučenom poštanskom pošilјkom na adresu:</w:t>
      </w:r>
      <w:r w:rsidR="00CA097E" w:rsidRPr="0035752D">
        <w:rPr>
          <w:rFonts w:ascii="Arial" w:hAnsi="Arial" w:cs="Arial"/>
          <w:sz w:val="22"/>
          <w:szCs w:val="22"/>
          <w:lang w:val="bs-Latn-BA"/>
        </w:rPr>
        <w:t xml:space="preserve"> </w:t>
      </w:r>
      <w:r w:rsidR="007C0861">
        <w:rPr>
          <w:rFonts w:ascii="Arial" w:hAnsi="Arial" w:cs="Arial"/>
          <w:sz w:val="22"/>
          <w:szCs w:val="22"/>
          <w:lang w:val="bs-Latn-BA"/>
        </w:rPr>
        <w:t>Grad</w:t>
      </w:r>
      <w:r w:rsidR="006114DE" w:rsidRPr="0035752D">
        <w:rPr>
          <w:rFonts w:ascii="Arial" w:hAnsi="Arial" w:cs="Arial"/>
          <w:sz w:val="22"/>
          <w:szCs w:val="22"/>
          <w:lang w:val="bs-Latn-BA"/>
        </w:rPr>
        <w:t xml:space="preserve"> </w:t>
      </w:r>
      <w:r w:rsidR="005F67FF">
        <w:rPr>
          <w:rFonts w:ascii="Arial" w:hAnsi="Arial" w:cs="Arial"/>
          <w:sz w:val="22"/>
          <w:szCs w:val="22"/>
          <w:lang w:val="bs-Latn-BA"/>
        </w:rPr>
        <w:t>Bosanska Krupa</w:t>
      </w:r>
      <w:r w:rsidR="006114DE" w:rsidRPr="0035752D">
        <w:rPr>
          <w:rFonts w:ascii="Arial" w:hAnsi="Arial" w:cs="Arial"/>
          <w:sz w:val="22"/>
          <w:szCs w:val="22"/>
          <w:lang w:val="bs-Latn-BA"/>
        </w:rPr>
        <w:t>, ul</w:t>
      </w:r>
      <w:r w:rsidR="005F67FF">
        <w:rPr>
          <w:rFonts w:ascii="Arial" w:hAnsi="Arial" w:cs="Arial"/>
          <w:sz w:val="22"/>
          <w:szCs w:val="22"/>
          <w:lang w:val="bs-Latn-BA"/>
        </w:rPr>
        <w:t xml:space="preserve"> Terzića bb</w:t>
      </w:r>
      <w:r w:rsidRPr="0035752D">
        <w:rPr>
          <w:rFonts w:ascii="Arial" w:hAnsi="Arial" w:cs="Arial"/>
          <w:sz w:val="22"/>
          <w:szCs w:val="22"/>
          <w:lang w:val="bs-Latn-BA"/>
        </w:rPr>
        <w:t>.</w:t>
      </w:r>
      <w:r w:rsidR="008D331C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35752D">
        <w:rPr>
          <w:rFonts w:ascii="Arial" w:hAnsi="Arial" w:cs="Arial"/>
          <w:sz w:val="22"/>
          <w:szCs w:val="22"/>
          <w:lang w:val="bs-Latn-BA"/>
        </w:rPr>
        <w:t>Žalba se podnosi u najmanje 3 (tri) primjerka.</w:t>
      </w:r>
    </w:p>
    <w:p w:rsidR="005A32EC" w:rsidRDefault="005A32EC" w:rsidP="005A32EC">
      <w:pPr>
        <w:pStyle w:val="BodyTextIndent"/>
        <w:ind w:firstLine="0"/>
        <w:rPr>
          <w:rFonts w:ascii="Arial" w:hAnsi="Arial" w:cs="Arial"/>
          <w:sz w:val="22"/>
          <w:szCs w:val="22"/>
          <w:lang w:val="bs-Latn-BA"/>
        </w:rPr>
      </w:pPr>
      <w:r w:rsidRPr="0035752D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5F67FF" w:rsidRDefault="005F67FF" w:rsidP="005A32EC">
      <w:pPr>
        <w:pStyle w:val="BodyTextIndent"/>
        <w:ind w:firstLine="0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Obrađivač:</w:t>
      </w:r>
    </w:p>
    <w:p w:rsidR="005A32EC" w:rsidRPr="00C4703D" w:rsidRDefault="005F67FF" w:rsidP="00C4703D">
      <w:pPr>
        <w:pStyle w:val="BodyTextIndent"/>
        <w:ind w:firstLine="0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Selma Bužimkić </w:t>
      </w:r>
      <w:r w:rsidR="005A32EC" w:rsidRPr="003575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A32EC" w:rsidRPr="005F67FF" w:rsidRDefault="006B7196" w:rsidP="006114DE">
      <w:pPr>
        <w:spacing w:after="0" w:line="240" w:lineRule="auto"/>
        <w:ind w:left="637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GRADO</w:t>
      </w:r>
      <w:r w:rsidRPr="005F67FF">
        <w:rPr>
          <w:rFonts w:ascii="Arial" w:hAnsi="Arial" w:cs="Arial"/>
          <w:b/>
        </w:rPr>
        <w:t xml:space="preserve">NAČELNIK </w:t>
      </w:r>
    </w:p>
    <w:p w:rsidR="005A32EC" w:rsidRPr="005F67FF" w:rsidRDefault="006114DE" w:rsidP="005A32EC">
      <w:pPr>
        <w:spacing w:after="0" w:line="240" w:lineRule="auto"/>
        <w:jc w:val="both"/>
        <w:rPr>
          <w:rFonts w:ascii="Arial" w:hAnsi="Arial" w:cs="Arial"/>
          <w:b/>
        </w:rPr>
      </w:pPr>
      <w:r w:rsidRPr="005F67FF">
        <w:rPr>
          <w:rFonts w:ascii="Arial" w:hAnsi="Arial" w:cs="Arial"/>
          <w:b/>
        </w:rPr>
        <w:tab/>
      </w:r>
      <w:r w:rsidRPr="005F67FF">
        <w:rPr>
          <w:rFonts w:ascii="Arial" w:hAnsi="Arial" w:cs="Arial"/>
          <w:b/>
        </w:rPr>
        <w:tab/>
      </w:r>
      <w:r w:rsidRPr="005F67FF">
        <w:rPr>
          <w:rFonts w:ascii="Arial" w:hAnsi="Arial" w:cs="Arial"/>
          <w:b/>
        </w:rPr>
        <w:tab/>
      </w:r>
      <w:r w:rsidRPr="005F67FF">
        <w:rPr>
          <w:rFonts w:ascii="Arial" w:hAnsi="Arial" w:cs="Arial"/>
          <w:b/>
        </w:rPr>
        <w:tab/>
      </w:r>
      <w:r w:rsidRPr="005F67FF">
        <w:rPr>
          <w:rFonts w:ascii="Arial" w:hAnsi="Arial" w:cs="Arial"/>
          <w:b/>
        </w:rPr>
        <w:tab/>
      </w:r>
      <w:r w:rsidRPr="005F67FF">
        <w:rPr>
          <w:rFonts w:ascii="Arial" w:hAnsi="Arial" w:cs="Arial"/>
          <w:b/>
        </w:rPr>
        <w:tab/>
      </w:r>
      <w:r w:rsidRPr="005F67FF">
        <w:rPr>
          <w:rFonts w:ascii="Arial" w:hAnsi="Arial" w:cs="Arial"/>
          <w:b/>
        </w:rPr>
        <w:tab/>
      </w:r>
      <w:r w:rsidRPr="005F67FF">
        <w:rPr>
          <w:rFonts w:ascii="Arial" w:hAnsi="Arial" w:cs="Arial"/>
          <w:b/>
        </w:rPr>
        <w:tab/>
      </w:r>
      <w:r w:rsidR="006B7196">
        <w:rPr>
          <w:rFonts w:ascii="Arial" w:hAnsi="Arial" w:cs="Arial"/>
          <w:b/>
        </w:rPr>
        <w:t xml:space="preserve">               </w:t>
      </w:r>
      <w:r w:rsidR="005F67FF" w:rsidRPr="005F67FF">
        <w:rPr>
          <w:rFonts w:ascii="Arial" w:hAnsi="Arial" w:cs="Arial"/>
          <w:b/>
        </w:rPr>
        <w:t>Armin Halitović</w:t>
      </w:r>
    </w:p>
    <w:p w:rsidR="005A32EC" w:rsidRPr="005F67FF" w:rsidRDefault="005A32EC" w:rsidP="005A32EC">
      <w:pPr>
        <w:spacing w:after="0" w:line="240" w:lineRule="auto"/>
        <w:ind w:left="2160" w:firstLine="720"/>
        <w:jc w:val="both"/>
        <w:rPr>
          <w:rFonts w:ascii="Arial" w:hAnsi="Arial" w:cs="Arial"/>
          <w:b/>
        </w:rPr>
      </w:pPr>
      <w:r w:rsidRPr="005F67FF">
        <w:rPr>
          <w:rFonts w:ascii="Arial" w:hAnsi="Arial" w:cs="Arial"/>
          <w:b/>
        </w:rPr>
        <w:t xml:space="preserve">                          </w:t>
      </w:r>
      <w:r w:rsidRPr="005F67FF">
        <w:rPr>
          <w:rFonts w:ascii="Arial" w:hAnsi="Arial" w:cs="Arial"/>
          <w:b/>
        </w:rPr>
        <w:tab/>
      </w:r>
      <w:r w:rsidRPr="005F67FF">
        <w:rPr>
          <w:rFonts w:ascii="Arial" w:hAnsi="Arial" w:cs="Arial"/>
          <w:b/>
        </w:rPr>
        <w:tab/>
      </w:r>
    </w:p>
    <w:p w:rsidR="005A32EC" w:rsidRPr="0035752D" w:rsidRDefault="005A32EC" w:rsidP="005A32E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5752D">
        <w:rPr>
          <w:rFonts w:ascii="Arial" w:hAnsi="Arial" w:cs="Arial"/>
          <w:b/>
          <w:bCs/>
        </w:rPr>
        <w:t xml:space="preserve">Dоstаviti: </w:t>
      </w:r>
    </w:p>
    <w:p w:rsidR="005A32EC" w:rsidRPr="0035752D" w:rsidRDefault="00FF0AA7" w:rsidP="00FF0AA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5752D">
        <w:rPr>
          <w:rFonts w:ascii="Arial" w:hAnsi="Arial" w:cs="Arial"/>
        </w:rPr>
        <w:t>1.</w:t>
      </w:r>
      <w:r w:rsidR="006114DE" w:rsidRPr="0035752D">
        <w:rPr>
          <w:rFonts w:ascii="Arial" w:hAnsi="Arial" w:cs="Arial"/>
        </w:rPr>
        <w:t>Doo Itineris Tuzla</w:t>
      </w:r>
    </w:p>
    <w:p w:rsidR="00FF0AA7" w:rsidRPr="0035752D" w:rsidRDefault="00FF0AA7" w:rsidP="00FF0AA7">
      <w:pPr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35752D">
        <w:rPr>
          <w:rFonts w:ascii="Arial" w:hAnsi="Arial" w:cs="Arial"/>
          <w:bCs/>
          <w:lang w:val="hr-HR" w:eastAsia="hr-HR"/>
        </w:rPr>
        <w:t xml:space="preserve">3. Web stranica općine,                                                               </w:t>
      </w:r>
    </w:p>
    <w:p w:rsidR="00FF0AA7" w:rsidRPr="0035752D" w:rsidRDefault="00FF0AA7" w:rsidP="00FF0AA7">
      <w:pPr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35752D">
        <w:rPr>
          <w:rFonts w:ascii="Arial" w:hAnsi="Arial" w:cs="Arial"/>
          <w:lang w:val="hr-HR" w:eastAsia="hr-HR"/>
        </w:rPr>
        <w:t>4.</w:t>
      </w:r>
      <w:r w:rsidRPr="0035752D">
        <w:rPr>
          <w:rFonts w:ascii="Arial" w:hAnsi="Arial" w:cs="Arial"/>
          <w:bCs/>
          <w:lang w:val="hr-HR" w:eastAsia="hr-HR"/>
        </w:rPr>
        <w:t xml:space="preserve"> Arhiva.</w:t>
      </w:r>
    </w:p>
    <w:p w:rsidR="00C11561" w:rsidRPr="0035752D" w:rsidRDefault="00C11561" w:rsidP="005A32EC">
      <w:pPr>
        <w:rPr>
          <w:rFonts w:ascii="Arial" w:hAnsi="Arial" w:cs="Arial"/>
        </w:rPr>
      </w:pPr>
    </w:p>
    <w:p w:rsidR="005A32EC" w:rsidRPr="0035752D" w:rsidRDefault="005A32EC" w:rsidP="005A32EC">
      <w:pPr>
        <w:rPr>
          <w:rFonts w:ascii="Arial" w:hAnsi="Arial" w:cs="Arial"/>
        </w:rPr>
      </w:pPr>
    </w:p>
    <w:sectPr w:rsidR="005A32EC" w:rsidRPr="0035752D" w:rsidSect="00C64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063" w:rsidRDefault="00E05063" w:rsidP="001B50AD">
      <w:pPr>
        <w:spacing w:after="0" w:line="240" w:lineRule="auto"/>
      </w:pPr>
      <w:r>
        <w:separator/>
      </w:r>
    </w:p>
  </w:endnote>
  <w:endnote w:type="continuationSeparator" w:id="0">
    <w:p w:rsidR="00E05063" w:rsidRDefault="00E05063" w:rsidP="001B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063" w:rsidRDefault="00E05063" w:rsidP="001B50AD">
      <w:pPr>
        <w:spacing w:after="0" w:line="240" w:lineRule="auto"/>
      </w:pPr>
      <w:r>
        <w:separator/>
      </w:r>
    </w:p>
  </w:footnote>
  <w:footnote w:type="continuationSeparator" w:id="0">
    <w:p w:rsidR="00E05063" w:rsidRDefault="00E05063" w:rsidP="001B5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840"/>
    <w:multiLevelType w:val="hybridMultilevel"/>
    <w:tmpl w:val="763C7F54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5A9C"/>
    <w:multiLevelType w:val="hybridMultilevel"/>
    <w:tmpl w:val="B96ABE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AE17BA"/>
    <w:multiLevelType w:val="hybridMultilevel"/>
    <w:tmpl w:val="F7E80E6A"/>
    <w:lvl w:ilvl="0" w:tplc="CFDE13C6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35AF495C"/>
    <w:multiLevelType w:val="singleLevel"/>
    <w:tmpl w:val="35EE75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DBF02A4"/>
    <w:multiLevelType w:val="hybridMultilevel"/>
    <w:tmpl w:val="49E06B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8106F0"/>
    <w:multiLevelType w:val="hybridMultilevel"/>
    <w:tmpl w:val="EF541726"/>
    <w:lvl w:ilvl="0" w:tplc="BB7AB986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2EC"/>
    <w:rsid w:val="00113EE3"/>
    <w:rsid w:val="001151BB"/>
    <w:rsid w:val="001B50AD"/>
    <w:rsid w:val="00214F94"/>
    <w:rsid w:val="002B1A60"/>
    <w:rsid w:val="002C6170"/>
    <w:rsid w:val="002C6A74"/>
    <w:rsid w:val="0035752D"/>
    <w:rsid w:val="00484971"/>
    <w:rsid w:val="004C1FA0"/>
    <w:rsid w:val="0051567F"/>
    <w:rsid w:val="0053136B"/>
    <w:rsid w:val="00590E83"/>
    <w:rsid w:val="005A32EC"/>
    <w:rsid w:val="005F12EB"/>
    <w:rsid w:val="005F67FF"/>
    <w:rsid w:val="006114DE"/>
    <w:rsid w:val="006B7196"/>
    <w:rsid w:val="00735C5B"/>
    <w:rsid w:val="0079270F"/>
    <w:rsid w:val="007C0861"/>
    <w:rsid w:val="008B56A8"/>
    <w:rsid w:val="008D1196"/>
    <w:rsid w:val="008D331C"/>
    <w:rsid w:val="00990BEC"/>
    <w:rsid w:val="00A1472F"/>
    <w:rsid w:val="00A65761"/>
    <w:rsid w:val="00AE5069"/>
    <w:rsid w:val="00B3526B"/>
    <w:rsid w:val="00B676B8"/>
    <w:rsid w:val="00B706A5"/>
    <w:rsid w:val="00B71F17"/>
    <w:rsid w:val="00B853E9"/>
    <w:rsid w:val="00B85CA2"/>
    <w:rsid w:val="00BB42C4"/>
    <w:rsid w:val="00C11561"/>
    <w:rsid w:val="00C4703D"/>
    <w:rsid w:val="00C621C7"/>
    <w:rsid w:val="00C6488F"/>
    <w:rsid w:val="00CA097E"/>
    <w:rsid w:val="00E05063"/>
    <w:rsid w:val="00E1652F"/>
    <w:rsid w:val="00E30DE0"/>
    <w:rsid w:val="00EB29A4"/>
    <w:rsid w:val="00F22896"/>
    <w:rsid w:val="00F40986"/>
    <w:rsid w:val="00F815C4"/>
    <w:rsid w:val="00FB1BF8"/>
    <w:rsid w:val="00FD766B"/>
    <w:rsid w:val="00FE61C9"/>
    <w:rsid w:val="00FF0AA7"/>
    <w:rsid w:val="00FF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2E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A32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  <w:style w:type="character" w:customStyle="1" w:styleId="BodyTextIndentChar">
    <w:name w:val="Body Text Indent Char"/>
    <w:link w:val="BodyTextIndent"/>
    <w:locked/>
    <w:rsid w:val="005A32EC"/>
    <w:rPr>
      <w:sz w:val="24"/>
      <w:szCs w:val="24"/>
      <w:lang w:val="sr-Cyrl-CS" w:eastAsia="bs-Latn-BA" w:bidi="ar-SA"/>
    </w:rPr>
  </w:style>
  <w:style w:type="paragraph" w:styleId="ListParagraph">
    <w:name w:val="List Paragraph"/>
    <w:basedOn w:val="Normal"/>
    <w:uiPriority w:val="34"/>
    <w:qFormat/>
    <w:rsid w:val="005A32EC"/>
    <w:pPr>
      <w:ind w:left="720"/>
    </w:pPr>
  </w:style>
  <w:style w:type="paragraph" w:styleId="Header">
    <w:name w:val="header"/>
    <w:basedOn w:val="Normal"/>
    <w:link w:val="HeaderChar"/>
    <w:uiPriority w:val="99"/>
    <w:rsid w:val="005A32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u w:val="single"/>
      <w:lang w:val="sr-Cyrl-CS"/>
    </w:rPr>
  </w:style>
  <w:style w:type="character" w:customStyle="1" w:styleId="HeaderChar">
    <w:name w:val="Header Char"/>
    <w:link w:val="Header"/>
    <w:uiPriority w:val="99"/>
    <w:locked/>
    <w:rsid w:val="005A32EC"/>
    <w:rPr>
      <w:sz w:val="24"/>
      <w:szCs w:val="24"/>
      <w:u w:val="single"/>
      <w:lang w:val="sr-Cyrl-CS" w:eastAsia="bs-Latn-BA" w:bidi="ar-SA"/>
    </w:rPr>
  </w:style>
  <w:style w:type="paragraph" w:styleId="NoSpacing">
    <w:name w:val="No Spacing"/>
    <w:uiPriority w:val="1"/>
    <w:qFormat/>
    <w:rsid w:val="0035752D"/>
    <w:rPr>
      <w:rFonts w:asciiTheme="minorHAnsi" w:eastAsiaTheme="minorHAnsi" w:hAnsiTheme="minorHAnsi" w:cstheme="minorBidi"/>
      <w:sz w:val="22"/>
      <w:szCs w:val="22"/>
      <w:lang w:val="bs-Latn-BA" w:eastAsia="en-US"/>
    </w:rPr>
  </w:style>
  <w:style w:type="paragraph" w:styleId="Footer">
    <w:name w:val="footer"/>
    <w:basedOn w:val="Normal"/>
    <w:link w:val="FooterChar"/>
    <w:rsid w:val="001B5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B50AD"/>
    <w:rPr>
      <w:rFonts w:ascii="Calibri" w:eastAsia="Calibri" w:hAnsi="Calibri" w:cs="Calibri"/>
      <w:color w:val="000000"/>
      <w:sz w:val="22"/>
      <w:szCs w:val="22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elviram</dc:creator>
  <cp:lastModifiedBy>buzimkics</cp:lastModifiedBy>
  <cp:revision>2</cp:revision>
  <cp:lastPrinted>2022-05-23T08:35:00Z</cp:lastPrinted>
  <dcterms:created xsi:type="dcterms:W3CDTF">2022-05-23T08:52:00Z</dcterms:created>
  <dcterms:modified xsi:type="dcterms:W3CDTF">2022-05-23T08:52:00Z</dcterms:modified>
</cp:coreProperties>
</file>