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37" w:rsidRPr="001E6717" w:rsidRDefault="00F41537" w:rsidP="00F41537">
      <w:pPr>
        <w:pStyle w:val="Standard"/>
        <w:rPr>
          <w:sz w:val="22"/>
          <w:szCs w:val="22"/>
        </w:rPr>
      </w:pPr>
      <w:r w:rsidRPr="001E6717">
        <w:rPr>
          <w:rStyle w:val="Zadanifontodlomka"/>
          <w:rFonts w:ascii="Arial" w:hAnsi="Arial" w:cs="Arial"/>
          <w:b/>
          <w:sz w:val="22"/>
          <w:szCs w:val="22"/>
        </w:rPr>
        <w:t>BOSNA I HERCEGOVINA</w:t>
      </w:r>
    </w:p>
    <w:p w:rsidR="00F41537" w:rsidRPr="001E6717" w:rsidRDefault="00F41537" w:rsidP="00F41537">
      <w:pPr>
        <w:pStyle w:val="Standard"/>
        <w:rPr>
          <w:sz w:val="22"/>
          <w:szCs w:val="22"/>
        </w:rPr>
      </w:pPr>
      <w:r w:rsidRPr="001E6717">
        <w:rPr>
          <w:rStyle w:val="Zadanifontodlomka"/>
          <w:rFonts w:ascii="Arial" w:hAnsi="Arial" w:cs="Arial"/>
          <w:b/>
          <w:sz w:val="22"/>
          <w:szCs w:val="22"/>
        </w:rPr>
        <w:t>FEDERACIJA BOSNE I HERCEGOVINE</w:t>
      </w:r>
    </w:p>
    <w:p w:rsidR="00F41537" w:rsidRPr="001E6717" w:rsidRDefault="00F41537" w:rsidP="00F41537">
      <w:pPr>
        <w:pStyle w:val="Standard"/>
        <w:rPr>
          <w:sz w:val="22"/>
          <w:szCs w:val="22"/>
        </w:rPr>
      </w:pPr>
      <w:r w:rsidRPr="001E6717">
        <w:rPr>
          <w:rStyle w:val="Zadanifontodlomka"/>
          <w:rFonts w:ascii="Arial" w:hAnsi="Arial" w:cs="Arial"/>
          <w:b/>
          <w:sz w:val="22"/>
          <w:szCs w:val="22"/>
        </w:rPr>
        <w:t>UNSKO-SANSKI KANTON</w:t>
      </w:r>
    </w:p>
    <w:p w:rsidR="00F41537" w:rsidRPr="001E6717" w:rsidRDefault="00F41537" w:rsidP="00F41537">
      <w:pPr>
        <w:pStyle w:val="Standard"/>
        <w:rPr>
          <w:rStyle w:val="Zadanifontodlomka"/>
          <w:rFonts w:ascii="Arial" w:hAnsi="Arial" w:cs="Arial"/>
          <w:b/>
          <w:sz w:val="22"/>
          <w:szCs w:val="22"/>
        </w:rPr>
      </w:pPr>
      <w:r w:rsidRPr="001E6717">
        <w:rPr>
          <w:rStyle w:val="Zadanifontodlomka"/>
          <w:rFonts w:ascii="Arial" w:hAnsi="Arial" w:cs="Arial"/>
          <w:b/>
          <w:sz w:val="22"/>
          <w:szCs w:val="22"/>
        </w:rPr>
        <w:t>OPĆINA BOSANSKA KRUPA</w:t>
      </w:r>
    </w:p>
    <w:p w:rsidR="00F41537" w:rsidRPr="001E6717" w:rsidRDefault="00F41537" w:rsidP="00F41537">
      <w:pPr>
        <w:pStyle w:val="Standard"/>
        <w:rPr>
          <w:rStyle w:val="Zadanifontodlomka"/>
          <w:rFonts w:ascii="Arial" w:hAnsi="Arial" w:cs="Arial"/>
          <w:b/>
          <w:sz w:val="22"/>
          <w:szCs w:val="22"/>
        </w:rPr>
      </w:pPr>
    </w:p>
    <w:p w:rsidR="00F41537" w:rsidRPr="001E6717" w:rsidRDefault="00F41537" w:rsidP="00F41537">
      <w:pPr>
        <w:pStyle w:val="Standard"/>
        <w:rPr>
          <w:sz w:val="22"/>
          <w:szCs w:val="22"/>
        </w:rPr>
      </w:pPr>
      <w:r w:rsidRPr="001E6717">
        <w:rPr>
          <w:rStyle w:val="Zadanifontodlomka"/>
          <w:rFonts w:ascii="Arial" w:hAnsi="Arial" w:cs="Arial"/>
          <w:b/>
          <w:sz w:val="22"/>
          <w:szCs w:val="22"/>
        </w:rPr>
        <w:t>JEDINSTVENI OPĆINSKI ORGAN UPRAVE</w:t>
      </w:r>
    </w:p>
    <w:p w:rsidR="00F41537" w:rsidRPr="001E6717" w:rsidRDefault="00F41537" w:rsidP="00F41537">
      <w:pPr>
        <w:widowControl w:val="0"/>
        <w:autoSpaceDE w:val="0"/>
        <w:autoSpaceDN w:val="0"/>
        <w:adjustRightInd w:val="0"/>
        <w:rPr>
          <w:rFonts w:cs="Arial"/>
        </w:rPr>
      </w:pPr>
      <w:r w:rsidRPr="001E6717">
        <w:rPr>
          <w:rStyle w:val="Zadanifontodlomka"/>
          <w:rFonts w:cs="Arial"/>
          <w:b/>
        </w:rPr>
        <w:t>OPĆINE BOSANSKA KRUPA</w:t>
      </w:r>
      <w:r w:rsidRPr="001E6717">
        <w:rPr>
          <w:rFonts w:cs="Arial"/>
        </w:rPr>
        <w:t xml:space="preserve"> </w:t>
      </w:r>
    </w:p>
    <w:p w:rsidR="00F41537" w:rsidRPr="001E6717" w:rsidRDefault="00F41537" w:rsidP="00F41537">
      <w:pPr>
        <w:widowControl w:val="0"/>
        <w:autoSpaceDE w:val="0"/>
        <w:autoSpaceDN w:val="0"/>
        <w:adjustRightInd w:val="0"/>
        <w:rPr>
          <w:rFonts w:cs="Arial"/>
        </w:rPr>
      </w:pPr>
    </w:p>
    <w:p w:rsidR="00F41537" w:rsidRPr="001E6717" w:rsidRDefault="00F41537" w:rsidP="00F41537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1E6717">
        <w:rPr>
          <w:rFonts w:cs="Arial"/>
        </w:rPr>
        <w:t>Broj</w:t>
      </w:r>
      <w:proofErr w:type="spellEnd"/>
      <w:r w:rsidRPr="001E6717">
        <w:rPr>
          <w:rFonts w:cs="Arial"/>
        </w:rPr>
        <w:t>: 0</w:t>
      </w:r>
      <w:r w:rsidR="00CE4D8F">
        <w:rPr>
          <w:rFonts w:cs="Arial"/>
        </w:rPr>
        <w:t>8-11-7-1888</w:t>
      </w:r>
      <w:r w:rsidRPr="001E6717">
        <w:rPr>
          <w:rFonts w:cs="Arial"/>
        </w:rPr>
        <w:t>/20</w:t>
      </w:r>
    </w:p>
    <w:p w:rsidR="00F41537" w:rsidRPr="001E6717" w:rsidRDefault="00CE4D8F" w:rsidP="00F41537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Bosanska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Krupa</w:t>
      </w:r>
      <w:proofErr w:type="spellEnd"/>
      <w:r>
        <w:rPr>
          <w:rFonts w:cs="Arial"/>
        </w:rPr>
        <w:t>: 11</w:t>
      </w:r>
      <w:r w:rsidR="001C2DB0">
        <w:rPr>
          <w:rFonts w:cs="Arial"/>
        </w:rPr>
        <w:t>.</w:t>
      </w:r>
      <w:r>
        <w:rPr>
          <w:rFonts w:cs="Arial"/>
        </w:rPr>
        <w:t>5</w:t>
      </w:r>
      <w:r w:rsidR="00F41537" w:rsidRPr="001E6717">
        <w:rPr>
          <w:rFonts w:cs="Arial"/>
        </w:rPr>
        <w:t xml:space="preserve">.2020. </w:t>
      </w:r>
      <w:proofErr w:type="spellStart"/>
      <w:proofErr w:type="gramStart"/>
      <w:r w:rsidR="00F41537" w:rsidRPr="001E6717">
        <w:rPr>
          <w:rFonts w:cs="Arial"/>
        </w:rPr>
        <w:t>godine</w:t>
      </w:r>
      <w:proofErr w:type="spellEnd"/>
      <w:proofErr w:type="gramEnd"/>
      <w:r w:rsidR="00F41537" w:rsidRPr="001E6717">
        <w:rPr>
          <w:rFonts w:cs="Arial"/>
        </w:rPr>
        <w:t xml:space="preserve"> </w:t>
      </w:r>
    </w:p>
    <w:p w:rsidR="00F41537" w:rsidRDefault="00F41537" w:rsidP="00F41537">
      <w:pPr>
        <w:widowControl w:val="0"/>
        <w:autoSpaceDE w:val="0"/>
        <w:autoSpaceDN w:val="0"/>
        <w:adjustRightInd w:val="0"/>
        <w:rPr>
          <w:rFonts w:cs="Arial"/>
        </w:rPr>
      </w:pPr>
    </w:p>
    <w:p w:rsidR="00F41537" w:rsidRPr="002D1BF0" w:rsidRDefault="00F41537" w:rsidP="00F41537">
      <w:pPr>
        <w:widowControl w:val="0"/>
        <w:autoSpaceDE w:val="0"/>
        <w:autoSpaceDN w:val="0"/>
        <w:adjustRightInd w:val="0"/>
        <w:rPr>
          <w:rFonts w:cs="Arial"/>
        </w:rPr>
      </w:pPr>
    </w:p>
    <w:p w:rsidR="00F41537" w:rsidRDefault="00F41537" w:rsidP="00F41537">
      <w:pPr>
        <w:pStyle w:val="Header"/>
        <w:jc w:val="both"/>
        <w:rPr>
          <w:rFonts w:cs="Arial"/>
          <w:b/>
        </w:rPr>
      </w:pPr>
      <w:r w:rsidRPr="002D1BF0">
        <w:rPr>
          <w:rFonts w:cs="Arial"/>
        </w:rPr>
        <w:t xml:space="preserve">            </w:t>
      </w:r>
      <w:proofErr w:type="gramStart"/>
      <w:r w:rsidRPr="002D1BF0">
        <w:rPr>
          <w:rFonts w:cs="Arial"/>
        </w:rPr>
        <w:t>N</w:t>
      </w:r>
      <w:r w:rsidRPr="002D1BF0">
        <w:rPr>
          <w:rFonts w:cs="Arial"/>
          <w:lang w:val="hr-HR"/>
        </w:rPr>
        <w:t>a osnovu člana 1</w:t>
      </w:r>
      <w:r>
        <w:rPr>
          <w:rFonts w:cs="Arial"/>
          <w:lang w:val="hr-HR"/>
        </w:rPr>
        <w:t>5</w:t>
      </w:r>
      <w:r w:rsidRPr="002D1BF0">
        <w:rPr>
          <w:rFonts w:cs="Arial"/>
          <w:lang w:val="hr-HR"/>
        </w:rPr>
        <w:t>.</w:t>
      </w:r>
      <w:proofErr w:type="gramEnd"/>
      <w:r w:rsidRPr="002D1BF0">
        <w:rPr>
          <w:rFonts w:cs="Arial"/>
          <w:lang w:val="hr-HR"/>
        </w:rPr>
        <w:t xml:space="preserve"> </w:t>
      </w:r>
      <w:proofErr w:type="spellStart"/>
      <w:r w:rsidRPr="002D1BF0">
        <w:rPr>
          <w:rFonts w:cs="Arial"/>
        </w:rPr>
        <w:t>Pravilnika</w:t>
      </w:r>
      <w:proofErr w:type="spellEnd"/>
      <w:r w:rsidRPr="002D1BF0">
        <w:rPr>
          <w:rFonts w:cs="Arial"/>
        </w:rPr>
        <w:t xml:space="preserve"> o </w:t>
      </w:r>
      <w:proofErr w:type="spellStart"/>
      <w:r w:rsidRPr="002D1BF0">
        <w:rPr>
          <w:rFonts w:cs="Arial"/>
        </w:rPr>
        <w:t>kriterijima</w:t>
      </w:r>
      <w:proofErr w:type="spellEnd"/>
      <w:r w:rsidRPr="002D1BF0">
        <w:rPr>
          <w:rFonts w:cs="Arial"/>
        </w:rPr>
        <w:t xml:space="preserve">, </w:t>
      </w:r>
      <w:proofErr w:type="spellStart"/>
      <w:r w:rsidRPr="002D1BF0">
        <w:rPr>
          <w:rFonts w:cs="Arial"/>
        </w:rPr>
        <w:t>načinu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i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postupku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raspodjele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sredstava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iz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Granta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z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mlade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broj</w:t>
      </w:r>
      <w:proofErr w:type="spellEnd"/>
      <w:r>
        <w:rPr>
          <w:rFonts w:cs="Arial"/>
        </w:rPr>
        <w:t xml:space="preserve">: 08-11-530/20 </w:t>
      </w:r>
      <w:proofErr w:type="spellStart"/>
      <w:proofErr w:type="gramStart"/>
      <w:r>
        <w:rPr>
          <w:rFonts w:cs="Arial"/>
        </w:rPr>
        <w:t>od</w:t>
      </w:r>
      <w:proofErr w:type="spellEnd"/>
      <w:proofErr w:type="gramEnd"/>
      <w:r>
        <w:rPr>
          <w:rFonts w:cs="Arial"/>
        </w:rPr>
        <w:t xml:space="preserve"> 23</w:t>
      </w:r>
      <w:r w:rsidR="001C2DB0">
        <w:rPr>
          <w:rFonts w:cs="Arial"/>
        </w:rPr>
        <w:t>.</w:t>
      </w:r>
      <w:r w:rsidRPr="002D1BF0">
        <w:rPr>
          <w:rFonts w:cs="Arial"/>
        </w:rPr>
        <w:t>1.20</w:t>
      </w:r>
      <w:r>
        <w:rPr>
          <w:rFonts w:cs="Arial"/>
        </w:rPr>
        <w:t>20</w:t>
      </w:r>
      <w:r w:rsidRPr="002D1BF0">
        <w:rPr>
          <w:rFonts w:cs="Arial"/>
        </w:rPr>
        <w:t xml:space="preserve">. </w:t>
      </w:r>
      <w:proofErr w:type="spellStart"/>
      <w:proofErr w:type="gramStart"/>
      <w:r w:rsidRPr="002D1BF0">
        <w:rPr>
          <w:rFonts w:cs="Arial"/>
        </w:rPr>
        <w:t>godine</w:t>
      </w:r>
      <w:proofErr w:type="spellEnd"/>
      <w:proofErr w:type="gramEnd"/>
      <w:r w:rsidR="00CE4D8F">
        <w:rPr>
          <w:rFonts w:cs="Arial"/>
        </w:rPr>
        <w:t xml:space="preserve"> </w:t>
      </w:r>
      <w:proofErr w:type="spellStart"/>
      <w:r w:rsidR="00487419">
        <w:rPr>
          <w:rFonts w:cs="Arial"/>
        </w:rPr>
        <w:t>i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Pravilnika</w:t>
      </w:r>
      <w:proofErr w:type="spellEnd"/>
      <w:r w:rsidR="00CE4D8F">
        <w:rPr>
          <w:rFonts w:cs="Arial"/>
        </w:rPr>
        <w:t xml:space="preserve"> o </w:t>
      </w:r>
      <w:proofErr w:type="spellStart"/>
      <w:r w:rsidR="00CE4D8F">
        <w:rPr>
          <w:rFonts w:cs="Arial"/>
        </w:rPr>
        <w:t>izmjenama</w:t>
      </w:r>
      <w:proofErr w:type="spellEnd"/>
      <w:r w:rsidR="00CE4D8F">
        <w:rPr>
          <w:rFonts w:cs="Arial"/>
        </w:rPr>
        <w:t xml:space="preserve"> </w:t>
      </w:r>
      <w:proofErr w:type="spellStart"/>
      <w:r w:rsidR="00487419">
        <w:rPr>
          <w:rFonts w:cs="Arial"/>
        </w:rPr>
        <w:t>i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dopunama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Pravilnika</w:t>
      </w:r>
      <w:proofErr w:type="spellEnd"/>
      <w:r w:rsidR="00CE4D8F">
        <w:rPr>
          <w:rFonts w:cs="Arial"/>
        </w:rPr>
        <w:t xml:space="preserve"> o </w:t>
      </w:r>
      <w:proofErr w:type="spellStart"/>
      <w:r w:rsidR="00CE4D8F">
        <w:rPr>
          <w:rFonts w:cs="Arial"/>
        </w:rPr>
        <w:t>kriterijima</w:t>
      </w:r>
      <w:proofErr w:type="spellEnd"/>
      <w:r w:rsidR="00CE4D8F">
        <w:rPr>
          <w:rFonts w:cs="Arial"/>
        </w:rPr>
        <w:t xml:space="preserve">, </w:t>
      </w:r>
      <w:proofErr w:type="spellStart"/>
      <w:r w:rsidR="00CE4D8F">
        <w:rPr>
          <w:rFonts w:cs="Arial"/>
        </w:rPr>
        <w:t>načinu</w:t>
      </w:r>
      <w:proofErr w:type="spellEnd"/>
      <w:r w:rsidR="00CE4D8F">
        <w:rPr>
          <w:rFonts w:cs="Arial"/>
        </w:rPr>
        <w:t xml:space="preserve"> </w:t>
      </w:r>
      <w:proofErr w:type="spellStart"/>
      <w:r w:rsidR="00487419">
        <w:rPr>
          <w:rFonts w:cs="Arial"/>
        </w:rPr>
        <w:t>i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postupku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raspodjele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sredstava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iz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Granta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za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mlade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broj</w:t>
      </w:r>
      <w:proofErr w:type="spellEnd"/>
      <w:r w:rsidR="00CE4D8F">
        <w:rPr>
          <w:rFonts w:cs="Arial"/>
        </w:rPr>
        <w:t xml:space="preserve">: 08-11-1835/20 </w:t>
      </w:r>
      <w:proofErr w:type="spellStart"/>
      <w:r w:rsidR="00CE4D8F">
        <w:rPr>
          <w:rFonts w:cs="Arial"/>
        </w:rPr>
        <w:t>od</w:t>
      </w:r>
      <w:proofErr w:type="spellEnd"/>
      <w:r w:rsidR="00CE4D8F">
        <w:rPr>
          <w:rFonts w:cs="Arial"/>
        </w:rPr>
        <w:t xml:space="preserve"> 6.3.2020. </w:t>
      </w:r>
      <w:proofErr w:type="spellStart"/>
      <w:proofErr w:type="gramStart"/>
      <w:r w:rsidR="00CE4D8F">
        <w:rPr>
          <w:rFonts w:cs="Arial"/>
        </w:rPr>
        <w:t>godine</w:t>
      </w:r>
      <w:proofErr w:type="spellEnd"/>
      <w:proofErr w:type="gramEnd"/>
      <w:r w:rsidRPr="002D1BF0">
        <w:rPr>
          <w:rFonts w:cs="Arial"/>
        </w:rPr>
        <w:t xml:space="preserve">, a </w:t>
      </w:r>
      <w:proofErr w:type="spellStart"/>
      <w:r w:rsidRPr="002D1BF0">
        <w:rPr>
          <w:rFonts w:cs="Arial"/>
        </w:rPr>
        <w:t>na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prijedlog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Komisije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za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odabir</w:t>
      </w:r>
      <w:proofErr w:type="spellEnd"/>
      <w:r w:rsidRPr="002D1BF0">
        <w:rPr>
          <w:rFonts w:cs="Arial"/>
        </w:rPr>
        <w:t xml:space="preserve"> </w:t>
      </w:r>
      <w:proofErr w:type="spellStart"/>
      <w:r w:rsidRPr="002D1BF0">
        <w:rPr>
          <w:rFonts w:cs="Arial"/>
        </w:rPr>
        <w:t>projekata</w:t>
      </w:r>
      <w:proofErr w:type="spellEnd"/>
      <w:r>
        <w:rPr>
          <w:rFonts w:cs="Arial"/>
        </w:rPr>
        <w:t xml:space="preserve"> </w:t>
      </w:r>
      <w:proofErr w:type="spellStart"/>
      <w:r w:rsidR="00CE4D8F">
        <w:rPr>
          <w:rFonts w:cs="Arial"/>
        </w:rPr>
        <w:t>za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su</w:t>
      </w:r>
      <w:proofErr w:type="spellEnd"/>
      <w:r w:rsidR="00CE4D8F">
        <w:rPr>
          <w:rFonts w:cs="Arial"/>
        </w:rPr>
        <w:t>/</w:t>
      </w:r>
      <w:proofErr w:type="spellStart"/>
      <w:r w:rsidR="00CE4D8F">
        <w:rPr>
          <w:rFonts w:cs="Arial"/>
        </w:rPr>
        <w:t>finansiranje</w:t>
      </w:r>
      <w:proofErr w:type="spellEnd"/>
      <w:r w:rsidR="00CE4D8F">
        <w:rPr>
          <w:rFonts w:cs="Arial"/>
        </w:rPr>
        <w:t xml:space="preserve"> 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Granta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mlade</w:t>
      </w:r>
      <w:proofErr w:type="spellEnd"/>
      <w:r>
        <w:rPr>
          <w:rFonts w:cs="Arial"/>
        </w:rPr>
        <w:t>,</w:t>
      </w:r>
      <w:r w:rsidRPr="002D1BF0">
        <w:rPr>
          <w:rFonts w:cs="Arial"/>
        </w:rPr>
        <w:t xml:space="preserve"> </w:t>
      </w:r>
      <w:proofErr w:type="spellStart"/>
      <w:r w:rsidR="00CE4D8F">
        <w:rPr>
          <w:rFonts w:cs="Arial"/>
        </w:rPr>
        <w:t>Zapisnik</w:t>
      </w:r>
      <w:proofErr w:type="spellEnd"/>
      <w:r w:rsidR="00CE4D8F">
        <w:rPr>
          <w:rFonts w:cs="Arial"/>
        </w:rPr>
        <w:t xml:space="preserve"> </w:t>
      </w:r>
      <w:proofErr w:type="spellStart"/>
      <w:r w:rsidR="00CE4D8F">
        <w:rPr>
          <w:rFonts w:cs="Arial"/>
        </w:rPr>
        <w:t>od</w:t>
      </w:r>
      <w:proofErr w:type="spellEnd"/>
      <w:r w:rsidR="00CE4D8F">
        <w:rPr>
          <w:rFonts w:cs="Arial"/>
        </w:rPr>
        <w:t xml:space="preserve"> 22</w:t>
      </w:r>
      <w:r w:rsidR="001C2DB0">
        <w:rPr>
          <w:rFonts w:cs="Arial"/>
        </w:rPr>
        <w:t>.</w:t>
      </w:r>
      <w:r w:rsidR="00CE4D8F">
        <w:rPr>
          <w:rFonts w:cs="Arial"/>
        </w:rPr>
        <w:t>4</w:t>
      </w:r>
      <w:r w:rsidRPr="002D1BF0">
        <w:rPr>
          <w:rFonts w:cs="Arial"/>
        </w:rPr>
        <w:t>.20</w:t>
      </w:r>
      <w:r>
        <w:rPr>
          <w:rFonts w:cs="Arial"/>
        </w:rPr>
        <w:t>20</w:t>
      </w:r>
      <w:r w:rsidRPr="002D1BF0">
        <w:rPr>
          <w:rFonts w:cs="Arial"/>
        </w:rPr>
        <w:t xml:space="preserve">. </w:t>
      </w:r>
      <w:proofErr w:type="spellStart"/>
      <w:proofErr w:type="gramStart"/>
      <w:r w:rsidRPr="002D1BF0">
        <w:rPr>
          <w:rFonts w:cs="Arial"/>
        </w:rPr>
        <w:t>godine</w:t>
      </w:r>
      <w:proofErr w:type="spellEnd"/>
      <w:proofErr w:type="gramEnd"/>
      <w:r w:rsidRPr="002D1BF0">
        <w:rPr>
          <w:rFonts w:cs="Arial"/>
          <w:lang w:val="hr-HR"/>
        </w:rPr>
        <w:t xml:space="preserve">, Općinski načelnik Općine Bosanska Krupa,  </w:t>
      </w:r>
      <w:r w:rsidRPr="001C2DB0">
        <w:rPr>
          <w:rFonts w:cs="Arial"/>
          <w:b/>
          <w:i/>
          <w:lang w:val="hr-HR"/>
        </w:rPr>
        <w:t>d o n o s i</w:t>
      </w:r>
      <w:r w:rsidRPr="00BC13E1">
        <w:rPr>
          <w:rFonts w:cs="Arial"/>
          <w:i/>
          <w:lang w:val="hr-HR"/>
        </w:rPr>
        <w:t xml:space="preserve"> </w:t>
      </w:r>
      <w:r w:rsidRPr="00BC13E1">
        <w:rPr>
          <w:rFonts w:cs="Arial"/>
          <w:b/>
          <w:i/>
        </w:rPr>
        <w:t>:</w:t>
      </w:r>
    </w:p>
    <w:p w:rsidR="00F41537" w:rsidRPr="002D1BF0" w:rsidRDefault="00F41537" w:rsidP="00F41537">
      <w:pPr>
        <w:pStyle w:val="Header"/>
        <w:jc w:val="both"/>
        <w:rPr>
          <w:rFonts w:cs="Arial"/>
          <w:b/>
        </w:rPr>
      </w:pPr>
    </w:p>
    <w:p w:rsidR="00F41537" w:rsidRPr="002D1BF0" w:rsidRDefault="00F41537" w:rsidP="00F41537">
      <w:pPr>
        <w:pStyle w:val="NoSpacing"/>
        <w:jc w:val="center"/>
        <w:rPr>
          <w:rFonts w:ascii="Arial" w:hAnsi="Arial" w:cs="Arial"/>
          <w:b/>
          <w:lang w:val="hr-HR"/>
        </w:rPr>
      </w:pPr>
      <w:r w:rsidRPr="002D1BF0">
        <w:rPr>
          <w:rFonts w:ascii="Arial" w:hAnsi="Arial" w:cs="Arial"/>
          <w:b/>
          <w:lang w:val="hr-HR"/>
        </w:rPr>
        <w:t>Z A K LJ U Č A K</w:t>
      </w:r>
    </w:p>
    <w:p w:rsidR="00F41537" w:rsidRDefault="00F41537" w:rsidP="00F41537">
      <w:pPr>
        <w:pStyle w:val="NoSpacing"/>
        <w:jc w:val="center"/>
        <w:rPr>
          <w:rFonts w:ascii="Arial" w:hAnsi="Arial" w:cs="Arial"/>
          <w:lang w:val="hr-HR"/>
        </w:rPr>
      </w:pPr>
      <w:r w:rsidRPr="002D1BF0">
        <w:rPr>
          <w:rFonts w:ascii="Arial" w:hAnsi="Arial" w:cs="Arial"/>
          <w:lang w:val="hr-HR"/>
        </w:rPr>
        <w:t xml:space="preserve">o </w:t>
      </w:r>
      <w:r>
        <w:rPr>
          <w:rFonts w:ascii="Arial" w:hAnsi="Arial" w:cs="Arial"/>
          <w:lang w:val="hr-HR"/>
        </w:rPr>
        <w:t>utvrđivanju rang liste</w:t>
      </w:r>
      <w:r w:rsidRPr="002D1BF0">
        <w:rPr>
          <w:rFonts w:ascii="Arial" w:hAnsi="Arial" w:cs="Arial"/>
          <w:lang w:val="hr-HR"/>
        </w:rPr>
        <w:t xml:space="preserve"> projekata koji će se su/finansirati </w:t>
      </w:r>
    </w:p>
    <w:p w:rsidR="00F41537" w:rsidRPr="002D1BF0" w:rsidRDefault="00F41537" w:rsidP="00F41537">
      <w:pPr>
        <w:pStyle w:val="NoSpacing"/>
        <w:jc w:val="center"/>
        <w:rPr>
          <w:rFonts w:ascii="Arial" w:hAnsi="Arial" w:cs="Arial"/>
          <w:lang w:val="hr-HR"/>
        </w:rPr>
      </w:pPr>
      <w:r w:rsidRPr="002D1BF0">
        <w:rPr>
          <w:rFonts w:ascii="Arial" w:hAnsi="Arial" w:cs="Arial"/>
          <w:lang w:val="hr-HR"/>
        </w:rPr>
        <w:t>iz Budžeta Općine Bosanska Krupa iz Granta za mlade za 20</w:t>
      </w:r>
      <w:r>
        <w:rPr>
          <w:rFonts w:ascii="Arial" w:hAnsi="Arial" w:cs="Arial"/>
          <w:lang w:val="hr-HR"/>
        </w:rPr>
        <w:t>20</w:t>
      </w:r>
      <w:r w:rsidRPr="002D1BF0">
        <w:rPr>
          <w:rFonts w:ascii="Arial" w:hAnsi="Arial" w:cs="Arial"/>
          <w:lang w:val="hr-HR"/>
        </w:rPr>
        <w:t>. godinu</w:t>
      </w:r>
    </w:p>
    <w:p w:rsidR="00F41537" w:rsidRDefault="00F41537" w:rsidP="00F41537">
      <w:pPr>
        <w:pStyle w:val="NoSpacing"/>
        <w:jc w:val="center"/>
        <w:rPr>
          <w:rFonts w:ascii="Arial" w:hAnsi="Arial" w:cs="Arial"/>
          <w:lang w:val="hr-HR"/>
        </w:rPr>
      </w:pPr>
    </w:p>
    <w:p w:rsidR="00F41537" w:rsidRPr="002D1BF0" w:rsidRDefault="00F41537" w:rsidP="00F41537">
      <w:pPr>
        <w:pStyle w:val="NoSpacing"/>
        <w:jc w:val="center"/>
        <w:rPr>
          <w:rFonts w:ascii="Arial" w:hAnsi="Arial" w:cs="Arial"/>
          <w:lang w:val="hr-HR"/>
        </w:rPr>
      </w:pPr>
    </w:p>
    <w:p w:rsidR="00F41537" w:rsidRDefault="00F41537" w:rsidP="00F41537">
      <w:pPr>
        <w:pStyle w:val="NoSpacing"/>
        <w:jc w:val="center"/>
        <w:rPr>
          <w:rFonts w:ascii="Arial" w:hAnsi="Arial" w:cs="Arial"/>
          <w:b/>
          <w:lang w:val="hr-HR"/>
        </w:rPr>
      </w:pPr>
      <w:r w:rsidRPr="002D1BF0">
        <w:rPr>
          <w:rFonts w:ascii="Arial" w:hAnsi="Arial" w:cs="Arial"/>
          <w:b/>
          <w:lang w:val="hr-HR"/>
        </w:rPr>
        <w:t>I</w:t>
      </w:r>
    </w:p>
    <w:p w:rsidR="00F41537" w:rsidRPr="002D1BF0" w:rsidRDefault="00F41537" w:rsidP="00F41537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F41537" w:rsidRDefault="00F41537" w:rsidP="00F41537">
      <w:pPr>
        <w:pStyle w:val="NoSpacing"/>
        <w:jc w:val="both"/>
        <w:rPr>
          <w:rFonts w:ascii="Arial" w:hAnsi="Arial" w:cs="Arial"/>
          <w:lang w:val="hr-HR"/>
        </w:rPr>
      </w:pPr>
      <w:r w:rsidRPr="002D1BF0">
        <w:rPr>
          <w:rFonts w:ascii="Arial" w:hAnsi="Arial" w:cs="Arial"/>
          <w:lang w:val="hr-HR"/>
        </w:rPr>
        <w:t xml:space="preserve">            Utvrđuje se </w:t>
      </w:r>
      <w:r>
        <w:rPr>
          <w:rFonts w:ascii="Arial" w:hAnsi="Arial" w:cs="Arial"/>
          <w:lang w:val="hr-HR"/>
        </w:rPr>
        <w:t>rang lista projekata</w:t>
      </w:r>
      <w:r w:rsidRPr="002D1BF0">
        <w:rPr>
          <w:rFonts w:ascii="Arial" w:hAnsi="Arial" w:cs="Arial"/>
          <w:lang w:val="hr-HR"/>
        </w:rPr>
        <w:t xml:space="preserve"> koji će se su/finansirati iz Budžeta Općine Bosanska Krupa iz Granta za mlade za 20</w:t>
      </w:r>
      <w:r>
        <w:rPr>
          <w:rFonts w:ascii="Arial" w:hAnsi="Arial" w:cs="Arial"/>
          <w:lang w:val="hr-HR"/>
        </w:rPr>
        <w:t>20</w:t>
      </w:r>
      <w:r w:rsidRPr="002D1BF0">
        <w:rPr>
          <w:rFonts w:ascii="Arial" w:hAnsi="Arial" w:cs="Arial"/>
          <w:lang w:val="hr-HR"/>
        </w:rPr>
        <w:t>. godinu planiranih u razdjelu 11, glava 118, ekonomski kod 614 324  -Tekući transfer udruženjima građana - Grant za mlade</w:t>
      </w:r>
      <w:r>
        <w:rPr>
          <w:rFonts w:ascii="Arial" w:hAnsi="Arial" w:cs="Arial"/>
          <w:lang w:val="hr-HR"/>
        </w:rPr>
        <w:t>,</w:t>
      </w:r>
      <w:r w:rsidRPr="002D1BF0">
        <w:rPr>
          <w:rFonts w:ascii="Arial" w:hAnsi="Arial" w:cs="Arial"/>
          <w:lang w:val="hr-HR"/>
        </w:rPr>
        <w:t xml:space="preserve"> kako slijedi:</w:t>
      </w:r>
    </w:p>
    <w:p w:rsidR="00F41537" w:rsidRPr="002D1BF0" w:rsidRDefault="00F41537" w:rsidP="00F41537">
      <w:pPr>
        <w:pStyle w:val="NoSpacing"/>
        <w:jc w:val="both"/>
        <w:rPr>
          <w:rFonts w:ascii="Arial" w:hAnsi="Arial" w:cs="Arial"/>
          <w:lang w:val="hr-HR"/>
        </w:rPr>
      </w:pPr>
    </w:p>
    <w:tbl>
      <w:tblPr>
        <w:tblStyle w:val="TableGrid"/>
        <w:tblW w:w="8435" w:type="dxa"/>
        <w:jc w:val="center"/>
        <w:tblInd w:w="-340" w:type="dxa"/>
        <w:tblLayout w:type="fixed"/>
        <w:tblLook w:val="04A0"/>
      </w:tblPr>
      <w:tblGrid>
        <w:gridCol w:w="709"/>
        <w:gridCol w:w="2574"/>
        <w:gridCol w:w="1536"/>
        <w:gridCol w:w="2092"/>
        <w:gridCol w:w="1524"/>
      </w:tblGrid>
      <w:tr w:rsidR="001C2DB0" w:rsidRPr="00624272" w:rsidTr="00487419">
        <w:trPr>
          <w:jc w:val="center"/>
        </w:trPr>
        <w:tc>
          <w:tcPr>
            <w:tcW w:w="709" w:type="dxa"/>
            <w:vAlign w:val="center"/>
          </w:tcPr>
          <w:p w:rsidR="001C2DB0" w:rsidRPr="001C2DB0" w:rsidRDefault="001C2DB0" w:rsidP="001C2DB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4" w:colLast="4"/>
            <w:r w:rsidRPr="001C2DB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2DB0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574" w:type="dxa"/>
            <w:vAlign w:val="center"/>
          </w:tcPr>
          <w:p w:rsidR="001C2DB0" w:rsidRPr="001C2DB0" w:rsidRDefault="001C2DB0" w:rsidP="001C2DB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B0">
              <w:rPr>
                <w:rFonts w:ascii="Arial" w:hAnsi="Arial" w:cs="Arial"/>
                <w:b/>
                <w:sz w:val="20"/>
                <w:szCs w:val="20"/>
              </w:rPr>
              <w:t>Naziv neformalne grupe mladih</w:t>
            </w:r>
          </w:p>
        </w:tc>
        <w:tc>
          <w:tcPr>
            <w:tcW w:w="1536" w:type="dxa"/>
            <w:vAlign w:val="center"/>
          </w:tcPr>
          <w:p w:rsidR="001C2DB0" w:rsidRPr="001C2DB0" w:rsidRDefault="001C2DB0" w:rsidP="001C2DB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B0">
              <w:rPr>
                <w:rFonts w:ascii="Arial" w:hAnsi="Arial" w:cs="Arial"/>
                <w:b/>
                <w:sz w:val="20"/>
                <w:szCs w:val="20"/>
              </w:rPr>
              <w:t>Naziv projekta</w:t>
            </w:r>
          </w:p>
        </w:tc>
        <w:tc>
          <w:tcPr>
            <w:tcW w:w="2092" w:type="dxa"/>
            <w:vAlign w:val="center"/>
          </w:tcPr>
          <w:p w:rsidR="001C2DB0" w:rsidRPr="001C2DB0" w:rsidRDefault="001C2DB0" w:rsidP="001C2DB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B0">
              <w:rPr>
                <w:rFonts w:ascii="Arial" w:hAnsi="Arial" w:cs="Arial"/>
                <w:b/>
                <w:sz w:val="20"/>
                <w:szCs w:val="20"/>
              </w:rPr>
              <w:t>Udruženje koje pruža administrativnu podršku</w:t>
            </w:r>
          </w:p>
        </w:tc>
        <w:tc>
          <w:tcPr>
            <w:tcW w:w="1524" w:type="dxa"/>
            <w:vAlign w:val="center"/>
          </w:tcPr>
          <w:p w:rsidR="001C2DB0" w:rsidRPr="001C2DB0" w:rsidRDefault="001C2DB0" w:rsidP="00190A3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 sredstava koji</w:t>
            </w:r>
            <w:r w:rsidRPr="001C2DB0">
              <w:rPr>
                <w:rFonts w:ascii="Arial" w:hAnsi="Arial" w:cs="Arial"/>
                <w:b/>
                <w:sz w:val="20"/>
                <w:szCs w:val="20"/>
              </w:rPr>
              <w:t xml:space="preserve"> se dodjeljuj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1C2DB0" w:rsidRPr="00624272" w:rsidTr="00487419">
        <w:trPr>
          <w:jc w:val="center"/>
        </w:trPr>
        <w:tc>
          <w:tcPr>
            <w:tcW w:w="709" w:type="dxa"/>
          </w:tcPr>
          <w:p w:rsidR="001C2DB0" w:rsidRPr="001C2DB0" w:rsidRDefault="001C2DB0" w:rsidP="001C2D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74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SolutionSquad</w:t>
            </w:r>
          </w:p>
          <w:p w:rsidR="001C2DB0" w:rsidRPr="001C2DB0" w:rsidRDefault="001C2DB0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Želimo disati</w:t>
            </w:r>
          </w:p>
        </w:tc>
        <w:tc>
          <w:tcPr>
            <w:tcW w:w="2092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Udruženje pčelara „Lipa“</w:t>
            </w:r>
          </w:p>
        </w:tc>
        <w:tc>
          <w:tcPr>
            <w:tcW w:w="1524" w:type="dxa"/>
          </w:tcPr>
          <w:p w:rsidR="001C2DB0" w:rsidRPr="001C2DB0" w:rsidRDefault="001C2DB0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DB0">
              <w:rPr>
                <w:rFonts w:ascii="Arial" w:hAnsi="Arial" w:cs="Arial"/>
                <w:sz w:val="20"/>
                <w:szCs w:val="20"/>
              </w:rPr>
              <w:t>1.500,00 KM</w:t>
            </w:r>
          </w:p>
        </w:tc>
      </w:tr>
      <w:tr w:rsidR="001C2DB0" w:rsidRPr="00624272" w:rsidTr="00487419">
        <w:trPr>
          <w:jc w:val="center"/>
        </w:trPr>
        <w:tc>
          <w:tcPr>
            <w:tcW w:w="709" w:type="dxa"/>
          </w:tcPr>
          <w:p w:rsidR="001C2DB0" w:rsidRPr="001C2DB0" w:rsidRDefault="001C2DB0" w:rsidP="001C2D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74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Pozitivna ekipa</w:t>
            </w:r>
          </w:p>
          <w:p w:rsidR="001C2DB0" w:rsidRPr="001C2DB0" w:rsidRDefault="001C2DB0" w:rsidP="001C2DB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 sportovi za veliku sreću</w:t>
            </w:r>
          </w:p>
        </w:tc>
        <w:tc>
          <w:tcPr>
            <w:tcW w:w="2092" w:type="dxa"/>
          </w:tcPr>
          <w:p w:rsidR="001C2DB0" w:rsidRPr="001C2DB0" w:rsidRDefault="001C2DB0" w:rsidP="00CE4D8F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2DB0">
              <w:rPr>
                <w:rFonts w:ascii="Arial" w:hAnsi="Arial" w:cs="Arial"/>
                <w:sz w:val="20"/>
                <w:szCs w:val="20"/>
              </w:rPr>
              <w:t xml:space="preserve">Udruženje </w:t>
            </w:r>
            <w:r w:rsidR="00CE4D8F">
              <w:rPr>
                <w:rFonts w:ascii="Arial" w:hAnsi="Arial" w:cs="Arial"/>
                <w:sz w:val="20"/>
                <w:szCs w:val="20"/>
              </w:rPr>
              <w:t>„LOOK“</w:t>
            </w:r>
          </w:p>
        </w:tc>
        <w:tc>
          <w:tcPr>
            <w:tcW w:w="1524" w:type="dxa"/>
          </w:tcPr>
          <w:p w:rsidR="001C2DB0" w:rsidRPr="001C2DB0" w:rsidRDefault="001C2DB0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DB0">
              <w:rPr>
                <w:rFonts w:ascii="Arial" w:hAnsi="Arial" w:cs="Arial"/>
                <w:sz w:val="20"/>
                <w:szCs w:val="20"/>
              </w:rPr>
              <w:t>1.500,00 KM</w:t>
            </w:r>
          </w:p>
        </w:tc>
      </w:tr>
      <w:tr w:rsidR="001C2DB0" w:rsidRPr="00624272" w:rsidTr="00487419">
        <w:trPr>
          <w:jc w:val="center"/>
        </w:trPr>
        <w:tc>
          <w:tcPr>
            <w:tcW w:w="709" w:type="dxa"/>
          </w:tcPr>
          <w:p w:rsidR="001C2DB0" w:rsidRPr="001C2DB0" w:rsidRDefault="001C2DB0" w:rsidP="001C2D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1536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up, Speak out</w:t>
            </w:r>
          </w:p>
        </w:tc>
        <w:tc>
          <w:tcPr>
            <w:tcW w:w="2092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USR „Krušnica“</w:t>
            </w:r>
          </w:p>
        </w:tc>
        <w:tc>
          <w:tcPr>
            <w:tcW w:w="1524" w:type="dxa"/>
          </w:tcPr>
          <w:p w:rsidR="001C2DB0" w:rsidRPr="001C2DB0" w:rsidRDefault="00CE4D8F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1.490</w:t>
            </w:r>
            <w:r w:rsidR="001C2DB0" w:rsidRPr="001C2DB0">
              <w:rPr>
                <w:rFonts w:ascii="Arial" w:hAnsi="Arial" w:cs="Arial"/>
                <w:sz w:val="20"/>
                <w:szCs w:val="20"/>
              </w:rPr>
              <w:t>,00 KM</w:t>
            </w:r>
          </w:p>
        </w:tc>
      </w:tr>
      <w:tr w:rsidR="001C2DB0" w:rsidRPr="00624272" w:rsidTr="00487419">
        <w:trPr>
          <w:jc w:val="center"/>
        </w:trPr>
        <w:tc>
          <w:tcPr>
            <w:tcW w:w="709" w:type="dxa"/>
          </w:tcPr>
          <w:p w:rsidR="001C2DB0" w:rsidRPr="001C2DB0" w:rsidRDefault="001C2DB0" w:rsidP="001C2D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mi želimo igrati nogomet-reci DA ženskom nogometu</w:t>
            </w:r>
          </w:p>
        </w:tc>
        <w:tc>
          <w:tcPr>
            <w:tcW w:w="1536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Sportska oprema za djevojčice koje žele da igraju nogomet</w:t>
            </w:r>
          </w:p>
        </w:tc>
        <w:tc>
          <w:tcPr>
            <w:tcW w:w="2092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ŽNK „Željezničar“</w:t>
            </w:r>
          </w:p>
        </w:tc>
        <w:tc>
          <w:tcPr>
            <w:tcW w:w="1524" w:type="dxa"/>
          </w:tcPr>
          <w:p w:rsidR="001C2DB0" w:rsidRPr="001C2DB0" w:rsidRDefault="00CE4D8F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1.348,00</w:t>
            </w:r>
            <w:r w:rsidR="001C2DB0" w:rsidRPr="001C2DB0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</w:tr>
      <w:tr w:rsidR="001C2DB0" w:rsidRPr="00624272" w:rsidTr="00487419">
        <w:trPr>
          <w:jc w:val="center"/>
        </w:trPr>
        <w:tc>
          <w:tcPr>
            <w:tcW w:w="709" w:type="dxa"/>
          </w:tcPr>
          <w:p w:rsidR="001C2DB0" w:rsidRPr="001C2DB0" w:rsidRDefault="001C2DB0" w:rsidP="001C2D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green</w:t>
            </w:r>
          </w:p>
        </w:tc>
        <w:tc>
          <w:tcPr>
            <w:tcW w:w="1536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it!</w:t>
            </w:r>
          </w:p>
          <w:p w:rsidR="001C2DB0" w:rsidRPr="001C2DB0" w:rsidRDefault="001C2DB0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1C2DB0" w:rsidRPr="001C2DB0" w:rsidRDefault="00CE4D8F" w:rsidP="009D21F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USR „Krušnica“</w:t>
            </w:r>
          </w:p>
        </w:tc>
        <w:tc>
          <w:tcPr>
            <w:tcW w:w="1524" w:type="dxa"/>
          </w:tcPr>
          <w:p w:rsidR="001C2DB0" w:rsidRPr="001C2DB0" w:rsidRDefault="001C2DB0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DB0">
              <w:rPr>
                <w:rFonts w:ascii="Arial" w:hAnsi="Arial" w:cs="Arial"/>
                <w:sz w:val="20"/>
                <w:szCs w:val="20"/>
              </w:rPr>
              <w:t>1.500,00 KM</w:t>
            </w:r>
          </w:p>
        </w:tc>
      </w:tr>
      <w:tr w:rsidR="001C2DB0" w:rsidRPr="00624272" w:rsidTr="00487419">
        <w:trPr>
          <w:jc w:val="center"/>
        </w:trPr>
        <w:tc>
          <w:tcPr>
            <w:tcW w:w="709" w:type="dxa"/>
          </w:tcPr>
          <w:p w:rsidR="001C2DB0" w:rsidRPr="001C2DB0" w:rsidRDefault="001C2DB0" w:rsidP="001C2D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74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girls</w:t>
            </w:r>
          </w:p>
        </w:tc>
        <w:tc>
          <w:tcPr>
            <w:tcW w:w="1536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it</w:t>
            </w:r>
          </w:p>
        </w:tc>
        <w:tc>
          <w:tcPr>
            <w:tcW w:w="2092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Udruženje „Ujedinjene žene“</w:t>
            </w:r>
          </w:p>
        </w:tc>
        <w:tc>
          <w:tcPr>
            <w:tcW w:w="1524" w:type="dxa"/>
          </w:tcPr>
          <w:p w:rsidR="001C2DB0" w:rsidRPr="001C2DB0" w:rsidRDefault="001C2DB0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DB0">
              <w:rPr>
                <w:rFonts w:ascii="Arial" w:hAnsi="Arial" w:cs="Arial"/>
                <w:sz w:val="20"/>
                <w:szCs w:val="20"/>
              </w:rPr>
              <w:t>1.500,00 KM</w:t>
            </w:r>
          </w:p>
        </w:tc>
      </w:tr>
      <w:tr w:rsidR="001C2DB0" w:rsidRPr="00624272" w:rsidTr="00487419">
        <w:trPr>
          <w:jc w:val="center"/>
        </w:trPr>
        <w:tc>
          <w:tcPr>
            <w:tcW w:w="709" w:type="dxa"/>
          </w:tcPr>
          <w:p w:rsidR="001C2DB0" w:rsidRPr="001C2DB0" w:rsidRDefault="001C2DB0" w:rsidP="001C2D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</w:t>
            </w:r>
          </w:p>
          <w:p w:rsidR="001C2DB0" w:rsidRPr="001C2DB0" w:rsidRDefault="001C2DB0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i zdravlje</w:t>
            </w:r>
          </w:p>
        </w:tc>
        <w:tc>
          <w:tcPr>
            <w:tcW w:w="2092" w:type="dxa"/>
          </w:tcPr>
          <w:p w:rsidR="001C2DB0" w:rsidRPr="001C2DB0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borilačkih i ekstremnih sportova „5.11-BK“</w:t>
            </w:r>
          </w:p>
        </w:tc>
        <w:tc>
          <w:tcPr>
            <w:tcW w:w="1524" w:type="dxa"/>
          </w:tcPr>
          <w:p w:rsidR="001C2DB0" w:rsidRPr="001C2DB0" w:rsidRDefault="001C2DB0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DB0">
              <w:rPr>
                <w:rFonts w:ascii="Arial" w:hAnsi="Arial" w:cs="Arial"/>
                <w:sz w:val="20"/>
                <w:szCs w:val="20"/>
              </w:rPr>
              <w:t>1.500,00 KM</w:t>
            </w:r>
          </w:p>
        </w:tc>
      </w:tr>
      <w:tr w:rsidR="00CE4D8F" w:rsidRPr="00624272" w:rsidTr="00487419">
        <w:trPr>
          <w:jc w:val="center"/>
        </w:trPr>
        <w:tc>
          <w:tcPr>
            <w:tcW w:w="709" w:type="dxa"/>
          </w:tcPr>
          <w:p w:rsidR="00CE4D8F" w:rsidRPr="001C2DB0" w:rsidRDefault="00CE4D8F" w:rsidP="001C2D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CE4D8F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FENIX</w:t>
            </w:r>
          </w:p>
        </w:tc>
        <w:tc>
          <w:tcPr>
            <w:tcW w:w="1536" w:type="dxa"/>
          </w:tcPr>
          <w:p w:rsidR="00CE4D8F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Obuci se i budi ponosan 2</w:t>
            </w:r>
          </w:p>
        </w:tc>
        <w:tc>
          <w:tcPr>
            <w:tcW w:w="2092" w:type="dxa"/>
          </w:tcPr>
          <w:p w:rsidR="00CE4D8F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KUD „Grmeč“</w:t>
            </w:r>
          </w:p>
        </w:tc>
        <w:tc>
          <w:tcPr>
            <w:tcW w:w="1524" w:type="dxa"/>
          </w:tcPr>
          <w:p w:rsidR="00CE4D8F" w:rsidRPr="001C2DB0" w:rsidRDefault="00CE4D8F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1.500,00 KM</w:t>
            </w:r>
          </w:p>
        </w:tc>
      </w:tr>
      <w:tr w:rsidR="00CE4D8F" w:rsidRPr="00624272" w:rsidTr="00487419">
        <w:trPr>
          <w:jc w:val="center"/>
        </w:trPr>
        <w:tc>
          <w:tcPr>
            <w:tcW w:w="709" w:type="dxa"/>
          </w:tcPr>
          <w:p w:rsidR="00CE4D8F" w:rsidRPr="001C2DB0" w:rsidRDefault="00CE4D8F" w:rsidP="001C2D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CE4D8F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vodom</w:t>
            </w:r>
          </w:p>
        </w:tc>
        <w:tc>
          <w:tcPr>
            <w:tcW w:w="1536" w:type="dxa"/>
          </w:tcPr>
          <w:p w:rsidR="00CE4D8F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Podvodna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bogatstva Bosanske Krupe</w:t>
            </w:r>
          </w:p>
        </w:tc>
        <w:tc>
          <w:tcPr>
            <w:tcW w:w="2092" w:type="dxa"/>
          </w:tcPr>
          <w:p w:rsidR="00CE4D8F" w:rsidRDefault="00CE4D8F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 „Grmeč“</w:t>
            </w:r>
          </w:p>
        </w:tc>
        <w:tc>
          <w:tcPr>
            <w:tcW w:w="1524" w:type="dxa"/>
          </w:tcPr>
          <w:p w:rsidR="00CE4D8F" w:rsidRDefault="00487419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1.500,00 KM</w:t>
            </w:r>
          </w:p>
          <w:p w:rsidR="00487419" w:rsidRDefault="00487419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19" w:rsidRPr="00624272" w:rsidTr="00487419">
        <w:trPr>
          <w:jc w:val="center"/>
        </w:trPr>
        <w:tc>
          <w:tcPr>
            <w:tcW w:w="709" w:type="dxa"/>
          </w:tcPr>
          <w:p w:rsidR="00487419" w:rsidRPr="001C2DB0" w:rsidRDefault="00487419" w:rsidP="001C2D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487419" w:rsidRDefault="00487419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EOI</w:t>
            </w:r>
          </w:p>
        </w:tc>
        <w:tc>
          <w:tcPr>
            <w:tcW w:w="1536" w:type="dxa"/>
          </w:tcPr>
          <w:p w:rsidR="00487419" w:rsidRDefault="00487419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Jezičkim kompetencijama do veće konkurentnosti </w:t>
            </w:r>
          </w:p>
        </w:tc>
        <w:tc>
          <w:tcPr>
            <w:tcW w:w="2092" w:type="dxa"/>
          </w:tcPr>
          <w:p w:rsidR="00487419" w:rsidRDefault="00487419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Udruženje „LOOK“</w:t>
            </w:r>
          </w:p>
        </w:tc>
        <w:tc>
          <w:tcPr>
            <w:tcW w:w="1524" w:type="dxa"/>
          </w:tcPr>
          <w:p w:rsidR="00487419" w:rsidRDefault="00487419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1.500,00 KM</w:t>
            </w:r>
          </w:p>
        </w:tc>
      </w:tr>
      <w:tr w:rsidR="00487419" w:rsidRPr="00624272" w:rsidTr="00487419">
        <w:trPr>
          <w:jc w:val="center"/>
        </w:trPr>
        <w:tc>
          <w:tcPr>
            <w:tcW w:w="709" w:type="dxa"/>
          </w:tcPr>
          <w:p w:rsidR="00487419" w:rsidRPr="001C2DB0" w:rsidRDefault="00487419" w:rsidP="001C2D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487419" w:rsidRDefault="00487419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Digitalni promotori  Bosanske Krupe</w:t>
            </w:r>
          </w:p>
        </w:tc>
        <w:tc>
          <w:tcPr>
            <w:tcW w:w="1536" w:type="dxa"/>
          </w:tcPr>
          <w:p w:rsidR="00487419" w:rsidRDefault="00487419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Digitalna promocija bogatstva Bosanska Krupa</w:t>
            </w:r>
          </w:p>
        </w:tc>
        <w:tc>
          <w:tcPr>
            <w:tcW w:w="2092" w:type="dxa"/>
          </w:tcPr>
          <w:p w:rsidR="00487419" w:rsidRDefault="00487419" w:rsidP="001C2D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Udruženje „LOOK“</w:t>
            </w:r>
          </w:p>
        </w:tc>
        <w:tc>
          <w:tcPr>
            <w:tcW w:w="1524" w:type="dxa"/>
          </w:tcPr>
          <w:p w:rsidR="00487419" w:rsidRDefault="00487419" w:rsidP="00190A3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1.500,00 KM</w:t>
            </w:r>
          </w:p>
        </w:tc>
      </w:tr>
      <w:bookmarkEnd w:id="0"/>
    </w:tbl>
    <w:p w:rsidR="00F41537" w:rsidRPr="002D1BF0" w:rsidRDefault="00F41537" w:rsidP="00F41537">
      <w:pPr>
        <w:pStyle w:val="NoSpacing"/>
        <w:rPr>
          <w:rFonts w:ascii="Arial" w:hAnsi="Arial" w:cs="Arial"/>
          <w:b/>
          <w:lang w:val="hr-HR"/>
        </w:rPr>
      </w:pPr>
    </w:p>
    <w:p w:rsidR="00F41537" w:rsidRDefault="00F41537" w:rsidP="00F41537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F41537" w:rsidRPr="002D1BF0" w:rsidRDefault="00F41537" w:rsidP="00F41537">
      <w:pPr>
        <w:pStyle w:val="NoSpacing"/>
        <w:jc w:val="center"/>
        <w:rPr>
          <w:rFonts w:ascii="Arial" w:hAnsi="Arial" w:cs="Arial"/>
          <w:b/>
          <w:lang w:val="hr-HR"/>
        </w:rPr>
      </w:pPr>
      <w:r w:rsidRPr="002D1BF0">
        <w:rPr>
          <w:rFonts w:ascii="Arial" w:hAnsi="Arial" w:cs="Arial"/>
          <w:b/>
          <w:lang w:val="hr-HR"/>
        </w:rPr>
        <w:t>II</w:t>
      </w:r>
    </w:p>
    <w:p w:rsidR="00F41537" w:rsidRDefault="00F41537" w:rsidP="009D21FA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Međusobna prava, </w:t>
      </w:r>
      <w:r w:rsidRPr="002D1BF0">
        <w:rPr>
          <w:rFonts w:ascii="Arial" w:hAnsi="Arial" w:cs="Arial"/>
          <w:lang w:val="hr-HR"/>
        </w:rPr>
        <w:t xml:space="preserve"> obaveze</w:t>
      </w:r>
      <w:r>
        <w:rPr>
          <w:rFonts w:ascii="Arial" w:hAnsi="Arial" w:cs="Arial"/>
          <w:lang w:val="hr-HR"/>
        </w:rPr>
        <w:t xml:space="preserve"> i odgovornosti, način praćenja odobrenog projekta, način praćenja namjenskog trošenja sredstava, te elemente narativnog i finansijskog izvještavanja o provođenju projekta </w:t>
      </w:r>
      <w:r w:rsidRPr="002D1BF0">
        <w:rPr>
          <w:rFonts w:ascii="Arial" w:hAnsi="Arial" w:cs="Arial"/>
          <w:lang w:val="hr-HR"/>
        </w:rPr>
        <w:t xml:space="preserve"> između Općine Bosanska Krupa i </w:t>
      </w:r>
      <w:r>
        <w:rPr>
          <w:rFonts w:ascii="Arial" w:hAnsi="Arial" w:cs="Arial"/>
          <w:lang w:val="hr-HR"/>
        </w:rPr>
        <w:t>Ud</w:t>
      </w:r>
      <w:r w:rsidRPr="002D1BF0">
        <w:rPr>
          <w:rFonts w:ascii="Arial" w:hAnsi="Arial" w:cs="Arial"/>
          <w:lang w:val="hr-HR"/>
        </w:rPr>
        <w:t>ruženja iz tačke I ovog Zaključka</w:t>
      </w:r>
      <w:r>
        <w:rPr>
          <w:rFonts w:ascii="Arial" w:hAnsi="Arial" w:cs="Arial"/>
          <w:lang w:val="hr-HR"/>
        </w:rPr>
        <w:t xml:space="preserve"> </w:t>
      </w:r>
      <w:r w:rsidRPr="002D1BF0">
        <w:rPr>
          <w:rFonts w:ascii="Arial" w:hAnsi="Arial" w:cs="Arial"/>
          <w:lang w:val="hr-HR"/>
        </w:rPr>
        <w:t>urediti</w:t>
      </w:r>
      <w:r>
        <w:rPr>
          <w:rFonts w:ascii="Arial" w:hAnsi="Arial" w:cs="Arial"/>
          <w:lang w:val="hr-HR"/>
        </w:rPr>
        <w:t xml:space="preserve"> će se</w:t>
      </w:r>
      <w:r w:rsidRPr="002D1BF0">
        <w:rPr>
          <w:rFonts w:ascii="Arial" w:hAnsi="Arial" w:cs="Arial"/>
          <w:lang w:val="hr-HR"/>
        </w:rPr>
        <w:t xml:space="preserve"> ugovorom.</w:t>
      </w:r>
    </w:p>
    <w:p w:rsidR="009D21FA" w:rsidRPr="002D1BF0" w:rsidRDefault="009D21FA" w:rsidP="009D21FA">
      <w:pPr>
        <w:pStyle w:val="NoSpacing"/>
        <w:jc w:val="both"/>
        <w:rPr>
          <w:rFonts w:ascii="Arial" w:hAnsi="Arial" w:cs="Arial"/>
          <w:lang w:val="hr-HR"/>
        </w:rPr>
      </w:pPr>
    </w:p>
    <w:p w:rsidR="00F41537" w:rsidRDefault="00F41537" w:rsidP="00F41537">
      <w:pPr>
        <w:pStyle w:val="NoSpacing"/>
        <w:jc w:val="center"/>
        <w:rPr>
          <w:rFonts w:ascii="Arial" w:hAnsi="Arial" w:cs="Arial"/>
          <w:b/>
          <w:lang w:val="hr-HR"/>
        </w:rPr>
      </w:pPr>
      <w:r w:rsidRPr="002D1BF0">
        <w:rPr>
          <w:rFonts w:ascii="Arial" w:hAnsi="Arial" w:cs="Arial"/>
          <w:b/>
          <w:lang w:val="hr-HR"/>
        </w:rPr>
        <w:t>III</w:t>
      </w:r>
    </w:p>
    <w:p w:rsidR="00F41537" w:rsidRPr="002D1BF0" w:rsidRDefault="00F41537" w:rsidP="00F41537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F41537" w:rsidRDefault="00F41537" w:rsidP="00F41537">
      <w:pPr>
        <w:pStyle w:val="NoSpacing"/>
        <w:rPr>
          <w:rFonts w:ascii="Arial" w:hAnsi="Arial" w:cs="Arial"/>
          <w:lang w:val="hr-HR"/>
        </w:rPr>
      </w:pPr>
      <w:r w:rsidRPr="002D1BF0">
        <w:rPr>
          <w:rFonts w:ascii="Arial" w:hAnsi="Arial" w:cs="Arial"/>
          <w:b/>
          <w:lang w:val="hr-HR"/>
        </w:rPr>
        <w:t xml:space="preserve">           </w:t>
      </w:r>
      <w:r w:rsidRPr="002D1BF0">
        <w:rPr>
          <w:rFonts w:ascii="Arial" w:hAnsi="Arial" w:cs="Arial"/>
          <w:lang w:val="hr-HR"/>
        </w:rPr>
        <w:t xml:space="preserve">Ovaj zaključak stupa na snagu danom donošenja. </w:t>
      </w:r>
    </w:p>
    <w:p w:rsidR="00F41537" w:rsidRDefault="00F41537" w:rsidP="00F41537">
      <w:pPr>
        <w:pStyle w:val="NoSpacing"/>
        <w:rPr>
          <w:rFonts w:ascii="Arial" w:hAnsi="Arial" w:cs="Arial"/>
          <w:lang w:val="hr-HR"/>
        </w:rPr>
      </w:pPr>
    </w:p>
    <w:p w:rsidR="00F41537" w:rsidRDefault="00F41537" w:rsidP="00F41537">
      <w:pPr>
        <w:pStyle w:val="NoSpacing"/>
        <w:rPr>
          <w:rFonts w:ascii="Arial" w:hAnsi="Arial" w:cs="Arial"/>
          <w:lang w:val="hr-HR"/>
        </w:rPr>
      </w:pPr>
    </w:p>
    <w:p w:rsidR="00F41537" w:rsidRDefault="00F41537" w:rsidP="00F41537">
      <w:pPr>
        <w:pStyle w:val="NoSpacing"/>
        <w:rPr>
          <w:rFonts w:ascii="Arial" w:hAnsi="Arial" w:cs="Arial"/>
          <w:lang w:val="hr-HR"/>
        </w:rPr>
      </w:pPr>
    </w:p>
    <w:p w:rsidR="00F41537" w:rsidRPr="00487419" w:rsidRDefault="009D21FA" w:rsidP="00F4153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proofErr w:type="spellStart"/>
      <w:r w:rsidR="00F41537" w:rsidRPr="00487419">
        <w:rPr>
          <w:rFonts w:ascii="Arial" w:hAnsi="Arial" w:cs="Arial"/>
          <w:b/>
          <w:sz w:val="16"/>
          <w:szCs w:val="16"/>
        </w:rPr>
        <w:t>Obrađivač</w:t>
      </w:r>
      <w:proofErr w:type="spellEnd"/>
      <w:r w:rsidR="00F41537" w:rsidRPr="00487419">
        <w:rPr>
          <w:rFonts w:ascii="Arial" w:hAnsi="Arial" w:cs="Arial"/>
          <w:b/>
          <w:sz w:val="16"/>
          <w:szCs w:val="16"/>
        </w:rPr>
        <w:t xml:space="preserve">: </w:t>
      </w:r>
    </w:p>
    <w:p w:rsidR="00F41537" w:rsidRDefault="00F41537" w:rsidP="00F41537">
      <w:pPr>
        <w:rPr>
          <w:rFonts w:cs="Arial"/>
          <w:sz w:val="16"/>
          <w:szCs w:val="16"/>
        </w:rPr>
      </w:pPr>
      <w:proofErr w:type="spellStart"/>
      <w:r w:rsidRPr="00394BA9">
        <w:rPr>
          <w:rFonts w:cs="Arial"/>
          <w:sz w:val="16"/>
          <w:szCs w:val="16"/>
        </w:rPr>
        <w:t>Ranela</w:t>
      </w:r>
      <w:proofErr w:type="spellEnd"/>
      <w:r w:rsidRPr="00394BA9">
        <w:rPr>
          <w:rFonts w:cs="Arial"/>
          <w:sz w:val="16"/>
          <w:szCs w:val="16"/>
        </w:rPr>
        <w:t xml:space="preserve"> </w:t>
      </w:r>
      <w:proofErr w:type="spellStart"/>
      <w:r w:rsidRPr="00394BA9">
        <w:rPr>
          <w:rFonts w:cs="Arial"/>
          <w:sz w:val="16"/>
          <w:szCs w:val="16"/>
        </w:rPr>
        <w:t>Keranović</w:t>
      </w:r>
      <w:proofErr w:type="spellEnd"/>
      <w:r w:rsidRPr="00394BA9">
        <w:rPr>
          <w:rFonts w:cs="Arial"/>
          <w:sz w:val="16"/>
          <w:szCs w:val="16"/>
        </w:rPr>
        <w:t xml:space="preserve">, bachelor </w:t>
      </w:r>
      <w:proofErr w:type="spellStart"/>
      <w:r w:rsidRPr="00394BA9">
        <w:rPr>
          <w:rFonts w:cs="Arial"/>
          <w:sz w:val="16"/>
          <w:szCs w:val="16"/>
        </w:rPr>
        <w:t>prava</w:t>
      </w:r>
      <w:proofErr w:type="spellEnd"/>
      <w:r w:rsidRPr="00394BA9">
        <w:rPr>
          <w:rFonts w:cs="Arial"/>
          <w:sz w:val="16"/>
          <w:szCs w:val="16"/>
        </w:rPr>
        <w:t xml:space="preserve"> </w:t>
      </w:r>
    </w:p>
    <w:p w:rsidR="009D21FA" w:rsidRDefault="009D21FA" w:rsidP="00F41537">
      <w:pPr>
        <w:rPr>
          <w:rFonts w:cs="Arial"/>
          <w:sz w:val="16"/>
          <w:szCs w:val="16"/>
        </w:rPr>
      </w:pPr>
    </w:p>
    <w:p w:rsidR="00F41537" w:rsidRDefault="00F41537" w:rsidP="00F41537">
      <w:pPr>
        <w:pStyle w:val="NoSpacing"/>
        <w:rPr>
          <w:rFonts w:ascii="Arial" w:hAnsi="Arial" w:cs="Arial"/>
          <w:lang w:val="hr-HR"/>
        </w:rPr>
      </w:pPr>
    </w:p>
    <w:p w:rsidR="00F41537" w:rsidRPr="002D1BF0" w:rsidRDefault="00F41537" w:rsidP="00F41537">
      <w:pPr>
        <w:pStyle w:val="NoSpacing"/>
        <w:rPr>
          <w:rFonts w:ascii="Arial" w:hAnsi="Arial" w:cs="Arial"/>
          <w:lang w:val="hr-HR"/>
        </w:rPr>
      </w:pPr>
    </w:p>
    <w:p w:rsidR="00F41537" w:rsidRPr="002D1BF0" w:rsidRDefault="00F41537" w:rsidP="00F41537">
      <w:pPr>
        <w:pStyle w:val="NoSpacing"/>
        <w:rPr>
          <w:rFonts w:ascii="Arial" w:hAnsi="Arial" w:cs="Arial"/>
          <w:sz w:val="18"/>
          <w:szCs w:val="18"/>
        </w:rPr>
      </w:pPr>
      <w:r w:rsidRPr="002D1BF0">
        <w:rPr>
          <w:rFonts w:ascii="Arial" w:hAnsi="Arial" w:cs="Arial"/>
          <w:lang w:val="hr-HR"/>
        </w:rPr>
        <w:t xml:space="preserve">          </w:t>
      </w:r>
    </w:p>
    <w:p w:rsidR="00F41537" w:rsidRPr="00624272" w:rsidRDefault="00F41537" w:rsidP="00F41537">
      <w:pPr>
        <w:jc w:val="center"/>
        <w:rPr>
          <w:rFonts w:cs="Arial"/>
        </w:rPr>
      </w:pPr>
      <w:r w:rsidRPr="002D1BF0">
        <w:rPr>
          <w:rFonts w:cs="Arial"/>
        </w:rPr>
        <w:t xml:space="preserve">                                                                                                        </w:t>
      </w:r>
      <w:r w:rsidRPr="002D1BF0">
        <w:rPr>
          <w:rFonts w:cs="Arial"/>
          <w:b/>
        </w:rPr>
        <w:t>OPĆINSKI NAČELNIK</w:t>
      </w:r>
      <w:r w:rsidRPr="002D1BF0">
        <w:rPr>
          <w:rFonts w:cs="Arial"/>
          <w:b/>
        </w:rPr>
        <w:tab/>
      </w:r>
      <w:r w:rsidRPr="002D1BF0">
        <w:rPr>
          <w:rFonts w:cs="Arial"/>
          <w:b/>
        </w:rPr>
        <w:tab/>
      </w:r>
      <w:r w:rsidRPr="002D1BF0">
        <w:rPr>
          <w:rFonts w:cs="Arial"/>
          <w:b/>
        </w:rPr>
        <w:tab/>
      </w:r>
      <w:r w:rsidRPr="002D1BF0">
        <w:rPr>
          <w:rFonts w:cs="Arial"/>
          <w:b/>
        </w:rPr>
        <w:tab/>
      </w:r>
      <w:r w:rsidRPr="002D1BF0">
        <w:rPr>
          <w:rFonts w:cs="Arial"/>
          <w:b/>
        </w:rPr>
        <w:tab/>
      </w:r>
      <w:r w:rsidRPr="002D1BF0">
        <w:rPr>
          <w:rFonts w:cs="Arial"/>
          <w:b/>
        </w:rPr>
        <w:tab/>
      </w:r>
      <w:r w:rsidRPr="002D1BF0">
        <w:rPr>
          <w:rFonts w:cs="Arial"/>
          <w:b/>
        </w:rPr>
        <w:tab/>
      </w:r>
      <w:r w:rsidRPr="002D1BF0">
        <w:rPr>
          <w:rFonts w:cs="Arial"/>
          <w:b/>
        </w:rPr>
        <w:tab/>
        <w:t xml:space="preserve">         </w:t>
      </w:r>
      <w:r>
        <w:rPr>
          <w:rFonts w:cs="Arial"/>
          <w:b/>
        </w:rPr>
        <w:t xml:space="preserve">   </w:t>
      </w:r>
      <w:r w:rsidR="009D21FA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</w:t>
      </w:r>
      <w:r w:rsidRPr="00624272">
        <w:rPr>
          <w:rFonts w:cs="Arial"/>
        </w:rPr>
        <w:t xml:space="preserve">Armin </w:t>
      </w:r>
      <w:proofErr w:type="spellStart"/>
      <w:r w:rsidRPr="00624272">
        <w:rPr>
          <w:rFonts w:cs="Arial"/>
        </w:rPr>
        <w:t>Halitović</w:t>
      </w:r>
      <w:proofErr w:type="spellEnd"/>
    </w:p>
    <w:p w:rsidR="00F41537" w:rsidRDefault="00F41537" w:rsidP="00F41537">
      <w:pPr>
        <w:pStyle w:val="NoSpacing"/>
        <w:rPr>
          <w:rFonts w:ascii="Arial" w:hAnsi="Arial" w:cs="Arial"/>
        </w:rPr>
      </w:pPr>
    </w:p>
    <w:p w:rsidR="00F41537" w:rsidRPr="002D1BF0" w:rsidRDefault="00F41537" w:rsidP="00F41537">
      <w:pPr>
        <w:pStyle w:val="NoSpacing"/>
        <w:rPr>
          <w:rFonts w:ascii="Arial" w:hAnsi="Arial" w:cs="Arial"/>
          <w:sz w:val="18"/>
          <w:szCs w:val="18"/>
        </w:rPr>
      </w:pPr>
      <w:proofErr w:type="spellStart"/>
      <w:r w:rsidRPr="002D1BF0">
        <w:rPr>
          <w:rFonts w:ascii="Arial" w:hAnsi="Arial" w:cs="Arial"/>
          <w:sz w:val="18"/>
          <w:szCs w:val="18"/>
        </w:rPr>
        <w:t>Dostaviti</w:t>
      </w:r>
      <w:proofErr w:type="spellEnd"/>
      <w:r w:rsidRPr="002D1BF0">
        <w:rPr>
          <w:rFonts w:ascii="Arial" w:hAnsi="Arial" w:cs="Arial"/>
          <w:sz w:val="18"/>
          <w:szCs w:val="18"/>
        </w:rPr>
        <w:t>:</w:t>
      </w:r>
    </w:p>
    <w:p w:rsidR="00F41537" w:rsidRDefault="00F41537" w:rsidP="00F41537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Oglasna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tabla</w:t>
      </w:r>
      <w:proofErr w:type="spellEnd"/>
      <w:r w:rsidRPr="002D1BF0">
        <w:rPr>
          <w:rFonts w:ascii="Arial" w:hAnsi="Arial" w:cs="Arial"/>
          <w:sz w:val="18"/>
          <w:szCs w:val="18"/>
        </w:rPr>
        <w:t xml:space="preserve"> (2x),</w:t>
      </w:r>
    </w:p>
    <w:p w:rsidR="00F41537" w:rsidRDefault="00F41537" w:rsidP="00F41537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2D1BF0">
        <w:rPr>
          <w:rFonts w:ascii="Arial" w:hAnsi="Arial" w:cs="Arial"/>
          <w:sz w:val="18"/>
          <w:szCs w:val="18"/>
        </w:rPr>
        <w:t>Služba</w:t>
      </w:r>
      <w:proofErr w:type="spellEnd"/>
      <w:r w:rsidRPr="002D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1BF0">
        <w:rPr>
          <w:rFonts w:ascii="Arial" w:hAnsi="Arial" w:cs="Arial"/>
          <w:sz w:val="18"/>
          <w:szCs w:val="18"/>
        </w:rPr>
        <w:t>za</w:t>
      </w:r>
      <w:proofErr w:type="spellEnd"/>
      <w:r w:rsidRPr="002D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1BF0">
        <w:rPr>
          <w:rFonts w:ascii="Arial" w:hAnsi="Arial" w:cs="Arial"/>
          <w:sz w:val="18"/>
          <w:szCs w:val="18"/>
        </w:rPr>
        <w:t>opću</w:t>
      </w:r>
      <w:proofErr w:type="spellEnd"/>
      <w:r w:rsidRPr="002D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1BF0">
        <w:rPr>
          <w:rFonts w:ascii="Arial" w:hAnsi="Arial" w:cs="Arial"/>
          <w:sz w:val="18"/>
          <w:szCs w:val="18"/>
        </w:rPr>
        <w:t>upravu</w:t>
      </w:r>
      <w:proofErr w:type="spellEnd"/>
      <w:r w:rsidRPr="002D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1BF0">
        <w:rPr>
          <w:rFonts w:ascii="Arial" w:hAnsi="Arial" w:cs="Arial"/>
          <w:sz w:val="18"/>
          <w:szCs w:val="18"/>
        </w:rPr>
        <w:t>i</w:t>
      </w:r>
      <w:proofErr w:type="spellEnd"/>
      <w:r w:rsidRPr="002D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1BF0">
        <w:rPr>
          <w:rFonts w:ascii="Arial" w:hAnsi="Arial" w:cs="Arial"/>
          <w:sz w:val="18"/>
          <w:szCs w:val="18"/>
        </w:rPr>
        <w:t>društvene</w:t>
      </w:r>
      <w:proofErr w:type="spellEnd"/>
      <w:r w:rsidRPr="002D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1BF0">
        <w:rPr>
          <w:rFonts w:ascii="Arial" w:hAnsi="Arial" w:cs="Arial"/>
          <w:sz w:val="18"/>
          <w:szCs w:val="18"/>
        </w:rPr>
        <w:t>djelatnosti</w:t>
      </w:r>
      <w:proofErr w:type="spellEnd"/>
      <w:r w:rsidRPr="002D1BF0">
        <w:rPr>
          <w:rFonts w:ascii="Arial" w:hAnsi="Arial" w:cs="Arial"/>
          <w:sz w:val="18"/>
          <w:szCs w:val="18"/>
        </w:rPr>
        <w:t>,</w:t>
      </w:r>
    </w:p>
    <w:p w:rsidR="00F41537" w:rsidRPr="00624272" w:rsidRDefault="00F41537" w:rsidP="00F41537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D1BF0">
        <w:rPr>
          <w:rFonts w:ascii="Arial" w:hAnsi="Arial" w:cs="Arial"/>
          <w:sz w:val="18"/>
          <w:szCs w:val="18"/>
        </w:rPr>
        <w:t xml:space="preserve">Web </w:t>
      </w:r>
      <w:proofErr w:type="spellStart"/>
      <w:r w:rsidRPr="002D1BF0">
        <w:rPr>
          <w:rFonts w:ascii="Arial" w:hAnsi="Arial" w:cs="Arial"/>
          <w:sz w:val="18"/>
          <w:szCs w:val="18"/>
        </w:rPr>
        <w:t>stranica</w:t>
      </w:r>
      <w:proofErr w:type="spellEnd"/>
      <w:r w:rsidRPr="002D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1BF0">
        <w:rPr>
          <w:rFonts w:ascii="Arial" w:hAnsi="Arial" w:cs="Arial"/>
          <w:sz w:val="18"/>
          <w:szCs w:val="18"/>
        </w:rPr>
        <w:t>Općine</w:t>
      </w:r>
      <w:proofErr w:type="spellEnd"/>
      <w:r w:rsidRPr="002D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1BF0">
        <w:rPr>
          <w:rFonts w:ascii="Arial" w:hAnsi="Arial" w:cs="Arial"/>
          <w:sz w:val="18"/>
          <w:szCs w:val="18"/>
        </w:rPr>
        <w:t>Bosanska</w:t>
      </w:r>
      <w:proofErr w:type="spellEnd"/>
      <w:r w:rsidRPr="002D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1BF0">
        <w:rPr>
          <w:rFonts w:ascii="Arial" w:hAnsi="Arial" w:cs="Arial"/>
          <w:sz w:val="18"/>
          <w:szCs w:val="18"/>
        </w:rPr>
        <w:t>Krupa</w:t>
      </w:r>
      <w:proofErr w:type="spellEnd"/>
      <w:r w:rsidRPr="002D1BF0">
        <w:rPr>
          <w:rFonts w:ascii="Arial" w:hAnsi="Arial" w:cs="Arial"/>
          <w:sz w:val="18"/>
          <w:szCs w:val="18"/>
        </w:rPr>
        <w:t>,</w:t>
      </w:r>
    </w:p>
    <w:p w:rsidR="00F41537" w:rsidRDefault="00F41537" w:rsidP="00F41537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D1BF0">
        <w:rPr>
          <w:rFonts w:ascii="Arial" w:hAnsi="Arial" w:cs="Arial"/>
          <w:sz w:val="18"/>
          <w:szCs w:val="18"/>
        </w:rPr>
        <w:t xml:space="preserve">U </w:t>
      </w:r>
      <w:proofErr w:type="spellStart"/>
      <w:r w:rsidRPr="002D1BF0">
        <w:rPr>
          <w:rFonts w:ascii="Arial" w:hAnsi="Arial" w:cs="Arial"/>
          <w:sz w:val="18"/>
          <w:szCs w:val="18"/>
        </w:rPr>
        <w:t>spis</w:t>
      </w:r>
      <w:proofErr w:type="spellEnd"/>
      <w:r w:rsidRPr="002D1BF0">
        <w:rPr>
          <w:rFonts w:ascii="Arial" w:hAnsi="Arial" w:cs="Arial"/>
          <w:sz w:val="18"/>
          <w:szCs w:val="18"/>
        </w:rPr>
        <w:t>,</w:t>
      </w:r>
    </w:p>
    <w:p w:rsidR="00F41537" w:rsidRPr="002D1BF0" w:rsidRDefault="00F41537" w:rsidP="00F41537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gramStart"/>
      <w:r w:rsidRPr="002D1BF0">
        <w:rPr>
          <w:rFonts w:ascii="Arial" w:hAnsi="Arial" w:cs="Arial"/>
          <w:sz w:val="18"/>
          <w:szCs w:val="18"/>
        </w:rPr>
        <w:t>a/a</w:t>
      </w:r>
      <w:proofErr w:type="gramEnd"/>
      <w:r w:rsidRPr="002D1BF0">
        <w:rPr>
          <w:rFonts w:ascii="Arial" w:hAnsi="Arial" w:cs="Arial"/>
          <w:sz w:val="18"/>
          <w:szCs w:val="18"/>
        </w:rPr>
        <w:t>.</w:t>
      </w:r>
    </w:p>
    <w:p w:rsidR="00F81953" w:rsidRPr="00F81953" w:rsidRDefault="00F81953" w:rsidP="00F81953"/>
    <w:sectPr w:rsidR="00F81953" w:rsidRPr="00F81953" w:rsidSect="0011194C">
      <w:footerReference w:type="default" r:id="rId7"/>
      <w:pgSz w:w="11907" w:h="16839" w:code="9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9E" w:rsidRDefault="005C289E" w:rsidP="005512CC">
      <w:r>
        <w:separator/>
      </w:r>
    </w:p>
  </w:endnote>
  <w:endnote w:type="continuationSeparator" w:id="0">
    <w:p w:rsidR="005C289E" w:rsidRDefault="005C289E" w:rsidP="0055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90" w:rsidRDefault="005512CC" w:rsidP="004B699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4B6990">
      <w:rPr>
        <w:sz w:val="18"/>
        <w:szCs w:val="18"/>
      </w:rPr>
      <w:t>Ulica</w:t>
    </w:r>
    <w:proofErr w:type="spellEnd"/>
    <w:r w:rsidRPr="004B6990">
      <w:rPr>
        <w:sz w:val="18"/>
        <w:szCs w:val="18"/>
      </w:rPr>
      <w:t xml:space="preserve"> </w:t>
    </w:r>
    <w:proofErr w:type="spellStart"/>
    <w:r w:rsidRPr="004B6990">
      <w:rPr>
        <w:sz w:val="18"/>
        <w:szCs w:val="18"/>
      </w:rPr>
      <w:t>Terzića</w:t>
    </w:r>
    <w:proofErr w:type="spellEnd"/>
    <w:r w:rsidRPr="004B6990">
      <w:rPr>
        <w:sz w:val="18"/>
        <w:szCs w:val="18"/>
      </w:rPr>
      <w:t xml:space="preserve"> bb, </w:t>
    </w:r>
    <w:proofErr w:type="spellStart"/>
    <w:r w:rsidRPr="004B6990">
      <w:rPr>
        <w:sz w:val="18"/>
        <w:szCs w:val="18"/>
      </w:rPr>
      <w:t>Bosanska</w:t>
    </w:r>
    <w:proofErr w:type="spellEnd"/>
    <w:r w:rsidRPr="004B6990">
      <w:rPr>
        <w:sz w:val="18"/>
        <w:szCs w:val="18"/>
      </w:rPr>
      <w:t xml:space="preserve"> </w:t>
    </w:r>
    <w:proofErr w:type="spellStart"/>
    <w:r w:rsidRPr="004B6990">
      <w:rPr>
        <w:sz w:val="18"/>
        <w:szCs w:val="18"/>
      </w:rPr>
      <w:t>Krupa</w:t>
    </w:r>
    <w:proofErr w:type="spellEnd"/>
    <w:r w:rsidRPr="004B6990">
      <w:rPr>
        <w:sz w:val="18"/>
        <w:szCs w:val="18"/>
      </w:rPr>
      <w:t xml:space="preserve">, </w:t>
    </w:r>
    <w:proofErr w:type="spellStart"/>
    <w:r w:rsidRPr="004B6990">
      <w:rPr>
        <w:sz w:val="18"/>
        <w:szCs w:val="18"/>
      </w:rPr>
      <w:t>tel</w:t>
    </w:r>
    <w:proofErr w:type="spellEnd"/>
    <w:r w:rsidRPr="004B6990">
      <w:rPr>
        <w:sz w:val="18"/>
        <w:szCs w:val="18"/>
      </w:rPr>
      <w:t>: +387 (0)37 961 470, fax: +387 (0)37 961 474</w:t>
    </w:r>
    <w:r w:rsidR="004B6990" w:rsidRPr="004B6990">
      <w:rPr>
        <w:sz w:val="18"/>
        <w:szCs w:val="18"/>
      </w:rPr>
      <w:t xml:space="preserve">, </w:t>
    </w:r>
  </w:p>
  <w:p w:rsidR="005512CC" w:rsidRPr="004B6990" w:rsidRDefault="004B6990" w:rsidP="004B699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gramStart"/>
    <w:r w:rsidRPr="004B6990">
      <w:rPr>
        <w:sz w:val="18"/>
        <w:szCs w:val="18"/>
      </w:rPr>
      <w:t>mail</w:t>
    </w:r>
    <w:proofErr w:type="gramEnd"/>
    <w:r w:rsidRPr="004B6990">
      <w:rPr>
        <w:sz w:val="18"/>
        <w:szCs w:val="18"/>
      </w:rPr>
      <w:t>: boskrupa.opcina@gmail.com</w:t>
    </w:r>
  </w:p>
  <w:p w:rsidR="005512CC" w:rsidRDefault="00551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9E" w:rsidRDefault="005C289E" w:rsidP="005512CC">
      <w:r>
        <w:separator/>
      </w:r>
    </w:p>
  </w:footnote>
  <w:footnote w:type="continuationSeparator" w:id="0">
    <w:p w:rsidR="005C289E" w:rsidRDefault="005C289E" w:rsidP="00551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1C5"/>
    <w:multiLevelType w:val="hybridMultilevel"/>
    <w:tmpl w:val="CCF6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4175D"/>
    <w:multiLevelType w:val="hybridMultilevel"/>
    <w:tmpl w:val="F29CF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2AA1"/>
    <w:multiLevelType w:val="hybridMultilevel"/>
    <w:tmpl w:val="9D182DC6"/>
    <w:lvl w:ilvl="0" w:tplc="53CACB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53"/>
    <w:rsid w:val="0011194C"/>
    <w:rsid w:val="001C2DB0"/>
    <w:rsid w:val="001E70DB"/>
    <w:rsid w:val="002D4751"/>
    <w:rsid w:val="003456EF"/>
    <w:rsid w:val="00464DD2"/>
    <w:rsid w:val="00483042"/>
    <w:rsid w:val="00487419"/>
    <w:rsid w:val="004B6990"/>
    <w:rsid w:val="005512CC"/>
    <w:rsid w:val="00582A6B"/>
    <w:rsid w:val="005C289E"/>
    <w:rsid w:val="0072651C"/>
    <w:rsid w:val="007B32C0"/>
    <w:rsid w:val="00987D69"/>
    <w:rsid w:val="009D21FA"/>
    <w:rsid w:val="00A11AA0"/>
    <w:rsid w:val="00A23FC0"/>
    <w:rsid w:val="00A539FF"/>
    <w:rsid w:val="00B42B26"/>
    <w:rsid w:val="00CE4D8F"/>
    <w:rsid w:val="00CF3F08"/>
    <w:rsid w:val="00F364A7"/>
    <w:rsid w:val="00F41537"/>
    <w:rsid w:val="00F45CC2"/>
    <w:rsid w:val="00F81953"/>
    <w:rsid w:val="00FA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1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2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2CC"/>
  </w:style>
  <w:style w:type="paragraph" w:styleId="Footer">
    <w:name w:val="footer"/>
    <w:basedOn w:val="Normal"/>
    <w:link w:val="FooterChar"/>
    <w:uiPriority w:val="99"/>
    <w:unhideWhenUsed/>
    <w:rsid w:val="005512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CC"/>
  </w:style>
  <w:style w:type="paragraph" w:styleId="BalloonText">
    <w:name w:val="Balloon Text"/>
    <w:basedOn w:val="Normal"/>
    <w:link w:val="BalloonTextChar"/>
    <w:uiPriority w:val="99"/>
    <w:semiHidden/>
    <w:unhideWhenUsed/>
    <w:rsid w:val="0055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2B2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2B2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Standard">
    <w:name w:val="Standard"/>
    <w:rsid w:val="00B42B2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character" w:customStyle="1" w:styleId="Zadanifontodlomka">
    <w:name w:val="Zadani font odlomka"/>
    <w:rsid w:val="00B42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ranelak</cp:lastModifiedBy>
  <cp:revision>2</cp:revision>
  <cp:lastPrinted>2020-05-11T09:40:00Z</cp:lastPrinted>
  <dcterms:created xsi:type="dcterms:W3CDTF">2020-05-11T09:46:00Z</dcterms:created>
  <dcterms:modified xsi:type="dcterms:W3CDTF">2020-05-11T09:46:00Z</dcterms:modified>
</cp:coreProperties>
</file>