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F3" w:rsidRPr="00071EF3" w:rsidRDefault="00071EF3" w:rsidP="00071EF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Bosna i Hercegovina</w:t>
      </w:r>
    </w:p>
    <w:p w:rsidR="00071EF3" w:rsidRPr="00071EF3" w:rsidRDefault="00071EF3" w:rsidP="00071EF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Federacija Bosne i Hercegovine</w:t>
      </w:r>
    </w:p>
    <w:p w:rsidR="00071EF3" w:rsidRPr="00071EF3" w:rsidRDefault="00071EF3" w:rsidP="00071EF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Unsko-sanski kanton</w:t>
      </w:r>
    </w:p>
    <w:p w:rsidR="00071EF3" w:rsidRPr="00071EF3" w:rsidRDefault="00071EF3" w:rsidP="00071EF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Općina Bosanska Krupa</w:t>
      </w:r>
    </w:p>
    <w:p w:rsidR="00071EF3" w:rsidRPr="00071EF3" w:rsidRDefault="00071EF3" w:rsidP="00071EF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71EF3">
        <w:rPr>
          <w:rFonts w:ascii="Arial" w:hAnsi="Arial" w:cs="Arial"/>
          <w:sz w:val="22"/>
          <w:szCs w:val="22"/>
          <w:lang w:val="hr-HR"/>
        </w:rPr>
        <w:t>Jedinstveni općinski organ uprave Općine Bosanska Krupa</w:t>
      </w:r>
    </w:p>
    <w:p w:rsidR="00071EF3" w:rsidRDefault="00071EF3" w:rsidP="00A17C9E">
      <w:pPr>
        <w:pStyle w:val="Bezrazmaka"/>
        <w:jc w:val="both"/>
        <w:rPr>
          <w:rFonts w:ascii="Arial" w:hAnsi="Arial" w:cs="Arial"/>
        </w:rPr>
      </w:pPr>
    </w:p>
    <w:p w:rsidR="00505C00" w:rsidRDefault="00A17C9E" w:rsidP="00505C00">
      <w:pPr>
        <w:pStyle w:val="Bezrazmaka"/>
        <w:jc w:val="both"/>
        <w:rPr>
          <w:rFonts w:ascii="Arial" w:hAnsi="Arial" w:cs="Arial"/>
        </w:rPr>
      </w:pPr>
      <w:r w:rsidRPr="00986D48">
        <w:rPr>
          <w:rFonts w:ascii="Arial" w:hAnsi="Arial" w:cs="Arial"/>
        </w:rPr>
        <w:t xml:space="preserve">Broj: </w:t>
      </w:r>
      <w:r w:rsidR="00071EF3">
        <w:rPr>
          <w:rFonts w:ascii="Arial" w:hAnsi="Arial" w:cs="Arial"/>
        </w:rPr>
        <w:t>10-</w:t>
      </w:r>
      <w:r w:rsidR="00CF7488">
        <w:rPr>
          <w:rFonts w:ascii="Arial" w:hAnsi="Arial" w:cs="Arial"/>
        </w:rPr>
        <w:t xml:space="preserve"> 11-7-3789/</w:t>
      </w:r>
      <w:r w:rsidR="00505C00">
        <w:rPr>
          <w:rFonts w:ascii="Arial" w:hAnsi="Arial" w:cs="Arial"/>
        </w:rPr>
        <w:t>20</w:t>
      </w:r>
    </w:p>
    <w:p w:rsidR="00A17C9E" w:rsidRPr="00986D48" w:rsidRDefault="00505C00" w:rsidP="00505C00">
      <w:pPr>
        <w:pStyle w:val="Bezrazmaka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17C9E" w:rsidRPr="00986D48">
        <w:rPr>
          <w:rFonts w:ascii="Arial" w:hAnsi="Arial" w:cs="Arial"/>
        </w:rPr>
        <w:t>atum:</w:t>
      </w:r>
      <w:r w:rsidR="00577A19">
        <w:rPr>
          <w:rFonts w:ascii="Arial" w:hAnsi="Arial" w:cs="Arial"/>
        </w:rPr>
        <w:t xml:space="preserve"> 17.6</w:t>
      </w:r>
      <w:r w:rsidR="000F374E">
        <w:rPr>
          <w:rFonts w:ascii="Arial" w:hAnsi="Arial" w:cs="Arial"/>
        </w:rPr>
        <w:t>.2020.</w:t>
      </w:r>
      <w:r w:rsidR="00A17C9E" w:rsidRPr="00986D48">
        <w:rPr>
          <w:rFonts w:ascii="Arial" w:hAnsi="Arial" w:cs="Arial"/>
        </w:rPr>
        <w:t xml:space="preserve"> godine </w:t>
      </w:r>
    </w:p>
    <w:p w:rsidR="00A17C9E" w:rsidRPr="00986D48" w:rsidRDefault="00A17C9E" w:rsidP="00A17C9E">
      <w:pPr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9539F2" w:rsidP="00986D48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Općina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Bosanska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Krupa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</w:t>
      </w:r>
      <w:proofErr w:type="spellEnd"/>
      <w:proofErr w:type="gram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osnovu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člana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45.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Statuta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općine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Bosanska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Krupa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–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Prečišćeni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tekst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 (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Sl</w:t>
      </w:r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užbeni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glasnik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općine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Bosan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Krupa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broj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10/17),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člana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142</w:t>
      </w:r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proofErr w:type="gram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Odluke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izvršavanju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Budžeta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općine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Bosanska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Krupa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</w:t>
      </w:r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godinu</w:t>
      </w:r>
      <w:proofErr w:type="spellEnd"/>
      <w:proofErr w:type="gram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Sl</w:t>
      </w:r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užbeni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glasnik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općine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Bosanska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Krupa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broj</w:t>
      </w:r>
      <w:proofErr w:type="spellEnd"/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10/19</w:t>
      </w:r>
      <w:r w:rsidR="00A17C9E" w:rsidRPr="00986D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člana</w:t>
      </w:r>
      <w:proofErr w:type="spellEnd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11. </w:t>
      </w:r>
      <w:proofErr w:type="spellStart"/>
      <w:proofErr w:type="gramStart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stav</w:t>
      </w:r>
      <w:proofErr w:type="spellEnd"/>
      <w:proofErr w:type="gramEnd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3. </w:t>
      </w:r>
      <w:proofErr w:type="spellStart"/>
      <w:proofErr w:type="gramStart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</w:t>
      </w:r>
      <w:r w:rsidR="00FE54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avilnika</w:t>
      </w:r>
      <w:proofErr w:type="spellEnd"/>
      <w:r w:rsidR="00FE54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 </w:t>
      </w:r>
      <w:proofErr w:type="spellStart"/>
      <w:r w:rsidR="00FE54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kriterijima</w:t>
      </w:r>
      <w:proofErr w:type="spellEnd"/>
      <w:r w:rsidR="00FE54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FE54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načinu</w:t>
      </w:r>
      <w:proofErr w:type="spellEnd"/>
      <w:r w:rsidR="00FE54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FE54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postupku</w:t>
      </w:r>
      <w:proofErr w:type="spellEnd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raspodjele</w:t>
      </w:r>
      <w:proofErr w:type="spellEnd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sredstava</w:t>
      </w:r>
      <w:proofErr w:type="spellEnd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</w:t>
      </w:r>
      <w:proofErr w:type="spellEnd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podršku</w:t>
      </w:r>
      <w:proofErr w:type="spellEnd"/>
      <w:r w:rsidR="00672B8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privrednim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subjektima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planiranih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Budžetom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Općine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Bosanska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Krupa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2020.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godinu</w:t>
      </w:r>
      <w:proofErr w:type="spellEnd"/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objavljuje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>:</w:t>
      </w:r>
    </w:p>
    <w:p w:rsidR="00A17C9E" w:rsidRPr="00986D48" w:rsidRDefault="00A17C9E" w:rsidP="00A17C9E">
      <w:pPr>
        <w:jc w:val="center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jc w:val="center"/>
        <w:rPr>
          <w:rFonts w:ascii="Arial" w:hAnsi="Arial" w:cs="Arial"/>
          <w:b/>
          <w:sz w:val="28"/>
          <w:szCs w:val="28"/>
        </w:rPr>
      </w:pPr>
      <w:r w:rsidRPr="00986D48">
        <w:rPr>
          <w:rFonts w:ascii="Arial" w:hAnsi="Arial" w:cs="Arial"/>
          <w:b/>
          <w:sz w:val="28"/>
          <w:szCs w:val="28"/>
        </w:rPr>
        <w:t xml:space="preserve">JAVNI POZIV </w:t>
      </w:r>
    </w:p>
    <w:p w:rsidR="00A17C9E" w:rsidRPr="00986D48" w:rsidRDefault="00A17C9E" w:rsidP="00A17C9E">
      <w:pPr>
        <w:jc w:val="center"/>
        <w:rPr>
          <w:rFonts w:ascii="Arial" w:hAnsi="Arial" w:cs="Arial"/>
          <w:sz w:val="16"/>
          <w:szCs w:val="16"/>
        </w:rPr>
      </w:pPr>
    </w:p>
    <w:p w:rsidR="009539F2" w:rsidRDefault="009539F2" w:rsidP="009539F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397D39">
        <w:rPr>
          <w:rFonts w:ascii="Arial" w:hAnsi="Arial" w:cs="Arial"/>
          <w:b/>
          <w:sz w:val="22"/>
          <w:szCs w:val="22"/>
        </w:rPr>
        <w:t>za</w:t>
      </w:r>
      <w:proofErr w:type="spellEnd"/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raspodjelu</w:t>
      </w:r>
      <w:proofErr w:type="spell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sredstava</w:t>
      </w:r>
      <w:proofErr w:type="spell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za</w:t>
      </w:r>
      <w:proofErr w:type="spell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podršku</w:t>
      </w:r>
      <w:proofErr w:type="spell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privrednim</w:t>
      </w:r>
      <w:proofErr w:type="spell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subjektima</w:t>
      </w:r>
      <w:proofErr w:type="spellEnd"/>
    </w:p>
    <w:p w:rsidR="009539F2" w:rsidRPr="00397D39" w:rsidRDefault="009539F2" w:rsidP="009539F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397D39">
        <w:rPr>
          <w:rFonts w:ascii="Arial" w:hAnsi="Arial" w:cs="Arial"/>
          <w:b/>
          <w:sz w:val="22"/>
          <w:szCs w:val="22"/>
        </w:rPr>
        <w:t>za</w:t>
      </w:r>
      <w:proofErr w:type="spellEnd"/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2020. </w:t>
      </w:r>
      <w:proofErr w:type="spellStart"/>
      <w:proofErr w:type="gramStart"/>
      <w:r w:rsidRPr="00397D39">
        <w:rPr>
          <w:rFonts w:ascii="Arial" w:hAnsi="Arial" w:cs="Arial"/>
          <w:b/>
          <w:sz w:val="22"/>
          <w:szCs w:val="22"/>
        </w:rPr>
        <w:t>godinu</w:t>
      </w:r>
      <w:proofErr w:type="spellEnd"/>
      <w:proofErr w:type="gram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Općina</w:t>
      </w:r>
      <w:proofErr w:type="spell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Bosanska</w:t>
      </w:r>
      <w:proofErr w:type="spellEnd"/>
      <w:r w:rsidRPr="00397D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b/>
          <w:sz w:val="22"/>
          <w:szCs w:val="22"/>
        </w:rPr>
        <w:t>Krupa</w:t>
      </w:r>
      <w:proofErr w:type="spellEnd"/>
    </w:p>
    <w:p w:rsidR="00A17C9E" w:rsidRPr="00986D48" w:rsidRDefault="00A17C9E" w:rsidP="009539F2">
      <w:pPr>
        <w:jc w:val="center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jc w:val="center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 xml:space="preserve">I -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Predmet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Javnog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poziva</w:t>
      </w:r>
      <w:proofErr w:type="spellEnd"/>
    </w:p>
    <w:p w:rsidR="00A17C9E" w:rsidRPr="00986D48" w:rsidRDefault="00A17C9E" w:rsidP="00DF35F7">
      <w:pPr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 xml:space="preserve"> </w:t>
      </w:r>
    </w:p>
    <w:p w:rsidR="00A17C9E" w:rsidRDefault="00A17C9E" w:rsidP="00DF35F7">
      <w:pPr>
        <w:ind w:right="1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Cilj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Javnog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poziva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je</w:t>
      </w:r>
      <w:r w:rsidR="00DF35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5F7">
        <w:rPr>
          <w:rFonts w:ascii="Arial" w:hAnsi="Arial" w:cs="Arial"/>
          <w:color w:val="000000" w:themeColor="text1"/>
          <w:sz w:val="22"/>
          <w:szCs w:val="22"/>
        </w:rPr>
        <w:t>poboljšanje</w:t>
      </w:r>
      <w:proofErr w:type="spellEnd"/>
      <w:r w:rsidR="00DF35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5F7">
        <w:rPr>
          <w:rFonts w:ascii="Arial" w:hAnsi="Arial" w:cs="Arial"/>
          <w:color w:val="000000" w:themeColor="text1"/>
          <w:sz w:val="22"/>
          <w:szCs w:val="22"/>
        </w:rPr>
        <w:t>poslovnog</w:t>
      </w:r>
      <w:proofErr w:type="spellEnd"/>
      <w:r w:rsidR="00DF35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F35F7">
        <w:rPr>
          <w:rFonts w:ascii="Arial" w:hAnsi="Arial" w:cs="Arial"/>
          <w:color w:val="000000" w:themeColor="text1"/>
          <w:sz w:val="22"/>
          <w:szCs w:val="22"/>
        </w:rPr>
        <w:t>okruženja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3479C5">
        <w:rPr>
          <w:rFonts w:ascii="Arial" w:hAnsi="Arial" w:cs="Arial"/>
          <w:color w:val="000000" w:themeColor="text1"/>
          <w:sz w:val="22"/>
          <w:szCs w:val="22"/>
        </w:rPr>
        <w:t>te</w:t>
      </w:r>
      <w:proofErr w:type="spellEnd"/>
      <w:proofErr w:type="gram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povećanje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konkurentnosti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domaćih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privrednika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tržištu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što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doprinijeti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povećanju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stope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zaposlenosti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ekonomskom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razvoju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općine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Bosanska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Krupa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7C9E" w:rsidRPr="00986D48" w:rsidRDefault="00A17C9E" w:rsidP="00DF35F7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Navedeni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cilj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će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biti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color w:val="000000" w:themeColor="text1"/>
          <w:sz w:val="22"/>
          <w:szCs w:val="22"/>
        </w:rPr>
        <w:t>realizovan</w:t>
      </w:r>
      <w:proofErr w:type="spellEnd"/>
      <w:r w:rsidRPr="00986D4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kroz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sufinansiranje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 w:rsidRPr="008700A8">
        <w:rPr>
          <w:rFonts w:ascii="Arial" w:hAnsi="Arial" w:cs="Arial"/>
          <w:sz w:val="22"/>
          <w:szCs w:val="22"/>
        </w:rPr>
        <w:t>troškova</w:t>
      </w:r>
      <w:proofErr w:type="spellEnd"/>
      <w:r w:rsidR="003479C5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 w:rsidRPr="008700A8">
        <w:rPr>
          <w:rFonts w:ascii="Arial" w:hAnsi="Arial" w:cs="Arial"/>
          <w:sz w:val="22"/>
          <w:szCs w:val="22"/>
        </w:rPr>
        <w:t>nabavk</w:t>
      </w:r>
      <w:r w:rsidR="003479C5">
        <w:rPr>
          <w:rFonts w:ascii="Arial" w:hAnsi="Arial" w:cs="Arial"/>
          <w:sz w:val="22"/>
          <w:szCs w:val="22"/>
        </w:rPr>
        <w:t>e</w:t>
      </w:r>
      <w:proofErr w:type="spellEnd"/>
      <w:r w:rsidR="003479C5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 w:rsidRPr="008700A8">
        <w:rPr>
          <w:rFonts w:ascii="Arial" w:hAnsi="Arial" w:cs="Arial"/>
          <w:sz w:val="22"/>
          <w:szCs w:val="22"/>
        </w:rPr>
        <w:t>mašina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opreme</w:t>
      </w:r>
      <w:proofErr w:type="spellEnd"/>
      <w:r w:rsidR="003479C5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 w:rsidRPr="008700A8">
        <w:rPr>
          <w:rFonts w:ascii="Arial" w:hAnsi="Arial" w:cs="Arial"/>
          <w:sz w:val="22"/>
          <w:szCs w:val="22"/>
        </w:rPr>
        <w:t>potrebne</w:t>
      </w:r>
      <w:proofErr w:type="spellEnd"/>
      <w:r w:rsidR="003479C5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 w:rsidRPr="008700A8">
        <w:rPr>
          <w:rFonts w:ascii="Arial" w:hAnsi="Arial" w:cs="Arial"/>
          <w:sz w:val="22"/>
          <w:szCs w:val="22"/>
        </w:rPr>
        <w:t>za</w:t>
      </w:r>
      <w:proofErr w:type="spellEnd"/>
      <w:r w:rsidR="003479C5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pokretanje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479C5" w:rsidRPr="008700A8">
        <w:rPr>
          <w:rFonts w:ascii="Arial" w:hAnsi="Arial" w:cs="Arial"/>
          <w:sz w:val="22"/>
          <w:szCs w:val="22"/>
        </w:rPr>
        <w:t>proširenje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479C5" w:rsidRPr="008700A8">
        <w:rPr>
          <w:rFonts w:ascii="Arial" w:hAnsi="Arial" w:cs="Arial"/>
          <w:sz w:val="22"/>
          <w:szCs w:val="22"/>
        </w:rPr>
        <w:t>osavremenjivanje</w:t>
      </w:r>
      <w:proofErr w:type="spellEnd"/>
      <w:r w:rsidR="003479C5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 w:rsidRPr="008700A8">
        <w:rPr>
          <w:rFonts w:ascii="Arial" w:hAnsi="Arial" w:cs="Arial"/>
          <w:sz w:val="22"/>
          <w:szCs w:val="22"/>
        </w:rPr>
        <w:t>proizvodnje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unapređenje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kvaliteta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proizvoda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479C5">
        <w:rPr>
          <w:rFonts w:ascii="Arial" w:hAnsi="Arial" w:cs="Arial"/>
          <w:sz w:val="22"/>
          <w:szCs w:val="22"/>
        </w:rPr>
        <w:t>nabavke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materijala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za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sanaciju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479C5">
        <w:rPr>
          <w:rFonts w:ascii="Arial" w:hAnsi="Arial" w:cs="Arial"/>
          <w:sz w:val="22"/>
          <w:szCs w:val="22"/>
        </w:rPr>
        <w:t>rekonstrukciju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ili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izgradnju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proizvodnih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objekata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ili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izvođenja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radova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na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sanaciji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479C5">
        <w:rPr>
          <w:rFonts w:ascii="Arial" w:hAnsi="Arial" w:cs="Arial"/>
          <w:sz w:val="22"/>
          <w:szCs w:val="22"/>
        </w:rPr>
        <w:t>rekonstrukciji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ili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izgradnji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proizvodnih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objekata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ili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izvođenja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radova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na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sanaciji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479C5">
        <w:rPr>
          <w:rFonts w:ascii="Arial" w:hAnsi="Arial" w:cs="Arial"/>
          <w:sz w:val="22"/>
          <w:szCs w:val="22"/>
        </w:rPr>
        <w:t>rekonstrukciji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ili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izgradnji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proizvodnih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objekata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479C5">
        <w:rPr>
          <w:rFonts w:ascii="Arial" w:hAnsi="Arial" w:cs="Arial"/>
          <w:sz w:val="22"/>
          <w:szCs w:val="22"/>
        </w:rPr>
        <w:t>svrhu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povećanja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stope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zaposlenosti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i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jačanja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poduzetničkog</w:t>
      </w:r>
      <w:proofErr w:type="spellEnd"/>
      <w:r w:rsid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9C5">
        <w:rPr>
          <w:rFonts w:ascii="Arial" w:hAnsi="Arial" w:cs="Arial"/>
          <w:sz w:val="22"/>
          <w:szCs w:val="22"/>
        </w:rPr>
        <w:t>duha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. </w:t>
      </w:r>
    </w:p>
    <w:p w:rsidR="003479C5" w:rsidRPr="003E2F53" w:rsidRDefault="003479C5" w:rsidP="003479C5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E2F53">
        <w:rPr>
          <w:rFonts w:ascii="Arial" w:hAnsi="Arial" w:cs="Arial"/>
          <w:sz w:val="22"/>
          <w:szCs w:val="22"/>
        </w:rPr>
        <w:t>Ukupni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fond </w:t>
      </w:r>
      <w:proofErr w:type="spellStart"/>
      <w:r w:rsidRPr="003E2F53">
        <w:rPr>
          <w:rFonts w:ascii="Arial" w:hAnsi="Arial" w:cs="Arial"/>
          <w:sz w:val="22"/>
          <w:szCs w:val="22"/>
        </w:rPr>
        <w:t>za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poticaje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zapošljavanju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iznosi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100.000 KM (</w:t>
      </w:r>
      <w:proofErr w:type="spellStart"/>
      <w:r w:rsidRPr="003E2F53">
        <w:rPr>
          <w:rFonts w:ascii="Arial" w:hAnsi="Arial" w:cs="Arial"/>
          <w:sz w:val="22"/>
          <w:szCs w:val="22"/>
        </w:rPr>
        <w:t>ekonomski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kod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615511 – </w:t>
      </w:r>
      <w:proofErr w:type="spellStart"/>
      <w:r w:rsidRPr="003E2F53">
        <w:rPr>
          <w:rFonts w:ascii="Arial" w:hAnsi="Arial" w:cs="Arial"/>
          <w:sz w:val="22"/>
          <w:szCs w:val="22"/>
        </w:rPr>
        <w:t>Kapitalni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transferi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privatnim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preduzećima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i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poduzetnicima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3E2F53">
        <w:rPr>
          <w:rFonts w:ascii="Arial" w:hAnsi="Arial" w:cs="Arial"/>
          <w:sz w:val="22"/>
          <w:szCs w:val="22"/>
        </w:rPr>
        <w:t>Podrška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privrednim</w:t>
      </w:r>
      <w:proofErr w:type="spellEnd"/>
      <w:r w:rsidRPr="003E2F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2F53">
        <w:rPr>
          <w:rFonts w:ascii="Arial" w:hAnsi="Arial" w:cs="Arial"/>
          <w:sz w:val="22"/>
          <w:szCs w:val="22"/>
        </w:rPr>
        <w:t>subjektima</w:t>
      </w:r>
      <w:proofErr w:type="spellEnd"/>
      <w:r w:rsidRPr="003E2F53">
        <w:rPr>
          <w:rFonts w:ascii="Arial" w:hAnsi="Arial" w:cs="Arial"/>
          <w:sz w:val="22"/>
          <w:szCs w:val="22"/>
        </w:rPr>
        <w:t>).</w:t>
      </w:r>
      <w:proofErr w:type="gramEnd"/>
    </w:p>
    <w:p w:rsidR="00A17C9E" w:rsidRPr="00986D48" w:rsidRDefault="00A17C9E" w:rsidP="00A17C9E">
      <w:pPr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 xml:space="preserve">II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Očekivani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rezultati</w:t>
      </w:r>
      <w:proofErr w:type="spellEnd"/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</w:p>
    <w:p w:rsidR="00C662AF" w:rsidRPr="00397D39" w:rsidRDefault="00C662AF" w:rsidP="00C662A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proofErr w:type="gramStart"/>
      <w:r w:rsidRPr="00397D39">
        <w:rPr>
          <w:rFonts w:ascii="Arial" w:hAnsi="Arial" w:cs="Arial"/>
          <w:color w:val="000000" w:themeColor="text1"/>
          <w:sz w:val="22"/>
          <w:szCs w:val="22"/>
        </w:rPr>
        <w:t>Smanjenje</w:t>
      </w:r>
      <w:proofErr w:type="spell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color w:val="000000" w:themeColor="text1"/>
          <w:sz w:val="22"/>
          <w:szCs w:val="22"/>
        </w:rPr>
        <w:t>broja</w:t>
      </w:r>
      <w:proofErr w:type="spell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color w:val="000000" w:themeColor="text1"/>
          <w:sz w:val="22"/>
          <w:szCs w:val="22"/>
        </w:rPr>
        <w:t>nezaposlenih</w:t>
      </w:r>
      <w:proofErr w:type="spell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proofErr w:type="spellStart"/>
      <w:r w:rsidRPr="00397D39">
        <w:rPr>
          <w:rFonts w:ascii="Arial" w:hAnsi="Arial" w:cs="Arial"/>
          <w:color w:val="000000" w:themeColor="text1"/>
          <w:sz w:val="22"/>
          <w:szCs w:val="22"/>
        </w:rPr>
        <w:t>zaposleno</w:t>
      </w:r>
      <w:proofErr w:type="spell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color w:val="000000" w:themeColor="text1"/>
          <w:sz w:val="22"/>
          <w:szCs w:val="22"/>
        </w:rPr>
        <w:t>najmanje</w:t>
      </w:r>
      <w:proofErr w:type="spell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color w:val="000000" w:themeColor="text1"/>
          <w:sz w:val="22"/>
          <w:szCs w:val="22"/>
        </w:rPr>
        <w:t>jedno</w:t>
      </w:r>
      <w:proofErr w:type="spell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lice </w:t>
      </w:r>
      <w:proofErr w:type="spellStart"/>
      <w:r w:rsidRPr="00397D39">
        <w:rPr>
          <w:rFonts w:ascii="Arial" w:hAnsi="Arial" w:cs="Arial"/>
          <w:color w:val="000000" w:themeColor="text1"/>
          <w:sz w:val="22"/>
          <w:szCs w:val="22"/>
        </w:rPr>
        <w:t>po</w:t>
      </w:r>
      <w:proofErr w:type="spell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color w:val="000000" w:themeColor="text1"/>
          <w:sz w:val="22"/>
          <w:szCs w:val="22"/>
        </w:rPr>
        <w:t>privrednom</w:t>
      </w:r>
      <w:proofErr w:type="spellEnd"/>
      <w:r w:rsidRPr="00397D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97D39">
        <w:rPr>
          <w:rFonts w:ascii="Arial" w:hAnsi="Arial" w:cs="Arial"/>
          <w:color w:val="000000" w:themeColor="text1"/>
          <w:sz w:val="22"/>
          <w:szCs w:val="22"/>
        </w:rPr>
        <w:t>subjektu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</w:p>
    <w:p w:rsidR="00A17C9E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 xml:space="preserve">III -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Prihvatljivi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korisnici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poticajnih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sredstava</w:t>
      </w:r>
      <w:proofErr w:type="spellEnd"/>
    </w:p>
    <w:p w:rsidR="00986D48" w:rsidRPr="00986D48" w:rsidRDefault="00986D48" w:rsidP="00A17C9E">
      <w:pPr>
        <w:jc w:val="both"/>
        <w:rPr>
          <w:rFonts w:ascii="Arial" w:hAnsi="Arial" w:cs="Arial"/>
          <w:b/>
          <w:sz w:val="22"/>
          <w:szCs w:val="22"/>
        </w:rPr>
      </w:pPr>
    </w:p>
    <w:p w:rsidR="00A17C9E" w:rsidRPr="003479C5" w:rsidRDefault="003479C5" w:rsidP="003479C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479C5">
        <w:rPr>
          <w:rFonts w:ascii="Arial" w:hAnsi="Arial" w:cs="Arial"/>
          <w:sz w:val="22"/>
          <w:szCs w:val="22"/>
        </w:rPr>
        <w:t>Poticaj</w:t>
      </w:r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sredstva</w:t>
      </w:r>
      <w:proofErr w:type="spellEnd"/>
      <w:r w:rsidRP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79C5">
        <w:rPr>
          <w:rFonts w:ascii="Arial" w:hAnsi="Arial" w:cs="Arial"/>
          <w:sz w:val="22"/>
          <w:szCs w:val="22"/>
        </w:rPr>
        <w:t>su</w:t>
      </w:r>
      <w:proofErr w:type="spellEnd"/>
      <w:r w:rsidRP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79C5">
        <w:rPr>
          <w:rFonts w:ascii="Arial" w:hAnsi="Arial" w:cs="Arial"/>
          <w:sz w:val="22"/>
          <w:szCs w:val="22"/>
        </w:rPr>
        <w:t>namijenjen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privrednim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subjektima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Pr="003479C5">
        <w:rPr>
          <w:rFonts w:ascii="Arial" w:hAnsi="Arial" w:cs="Arial"/>
          <w:sz w:val="22"/>
          <w:szCs w:val="22"/>
        </w:rPr>
        <w:t xml:space="preserve"> </w:t>
      </w:r>
      <w:r w:rsidR="00A17C9E" w:rsidRPr="003479C5">
        <w:rPr>
          <w:rFonts w:ascii="Arial" w:hAnsi="Arial" w:cs="Arial"/>
          <w:color w:val="000000" w:themeColor="text1"/>
          <w:sz w:val="22"/>
          <w:szCs w:val="22"/>
          <w:lang w:val="sr-Latn-BA"/>
        </w:rPr>
        <w:t xml:space="preserve">pravnim licima koja se bave proizvodnom djelatnosti koji su registrirani odnosno imaju sjedište 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Bosanskoj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Krupi</w:t>
      </w:r>
      <w:proofErr w:type="spellEnd"/>
      <w:r w:rsidR="00A17C9E" w:rsidRPr="003479C5">
        <w:rPr>
          <w:rFonts w:ascii="Arial" w:hAnsi="Arial" w:cs="Arial"/>
          <w:sz w:val="22"/>
          <w:szCs w:val="22"/>
        </w:rPr>
        <w:t xml:space="preserve">, pod </w:t>
      </w:r>
      <w:proofErr w:type="spellStart"/>
      <w:r w:rsidR="00A17C9E" w:rsidRPr="003479C5">
        <w:rPr>
          <w:rFonts w:ascii="Arial" w:hAnsi="Arial" w:cs="Arial"/>
          <w:sz w:val="22"/>
          <w:szCs w:val="22"/>
        </w:rPr>
        <w:t>uslovom</w:t>
      </w:r>
      <w:proofErr w:type="spellEnd"/>
      <w:r w:rsidR="00A17C9E" w:rsidRP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3479C5">
        <w:rPr>
          <w:rFonts w:ascii="Arial" w:hAnsi="Arial" w:cs="Arial"/>
          <w:sz w:val="22"/>
          <w:szCs w:val="22"/>
        </w:rPr>
        <w:t>da</w:t>
      </w:r>
      <w:proofErr w:type="spellEnd"/>
      <w:r w:rsidR="00A17C9E" w:rsidRP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3479C5">
        <w:rPr>
          <w:rFonts w:ascii="Arial" w:hAnsi="Arial" w:cs="Arial"/>
          <w:sz w:val="22"/>
          <w:szCs w:val="22"/>
        </w:rPr>
        <w:t>nisu</w:t>
      </w:r>
      <w:proofErr w:type="spellEnd"/>
      <w:r w:rsidR="00A17C9E" w:rsidRP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3479C5">
        <w:rPr>
          <w:rFonts w:ascii="Arial" w:hAnsi="Arial" w:cs="Arial"/>
          <w:sz w:val="22"/>
          <w:szCs w:val="22"/>
        </w:rPr>
        <w:t>bili</w:t>
      </w:r>
      <w:proofErr w:type="spellEnd"/>
      <w:r w:rsidR="00A17C9E" w:rsidRPr="003479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3479C5">
        <w:rPr>
          <w:rFonts w:ascii="Arial" w:hAnsi="Arial" w:cs="Arial"/>
          <w:sz w:val="22"/>
          <w:szCs w:val="22"/>
        </w:rPr>
        <w:t>korisnici</w:t>
      </w:r>
      <w:proofErr w:type="spellEnd"/>
      <w:r w:rsidR="00A17C9E" w:rsidRPr="003479C5">
        <w:rPr>
          <w:rFonts w:ascii="Arial" w:hAnsi="Arial" w:cs="Arial"/>
          <w:sz w:val="22"/>
          <w:szCs w:val="22"/>
        </w:rPr>
        <w:t xml:space="preserve"> </w:t>
      </w:r>
      <w:r w:rsidR="00A17C9E" w:rsidRPr="003479C5">
        <w:rPr>
          <w:rFonts w:ascii="Arial" w:hAnsi="Arial" w:cs="Arial"/>
          <w:sz w:val="22"/>
          <w:szCs w:val="22"/>
          <w:lang w:val="sr-Latn-BA"/>
        </w:rPr>
        <w:t>poticajnih sredstava u okviru javnog poziva/MEG projekat iz 2018.</w:t>
      </w:r>
      <w:proofErr w:type="gramEnd"/>
      <w:r w:rsidRPr="003479C5">
        <w:rPr>
          <w:rFonts w:ascii="Arial" w:hAnsi="Arial" w:cs="Arial"/>
          <w:sz w:val="22"/>
          <w:szCs w:val="22"/>
          <w:lang w:val="sr-Latn-BA"/>
        </w:rPr>
        <w:t xml:space="preserve"> i 2019</w:t>
      </w:r>
      <w:r w:rsidR="00A17C9E" w:rsidRPr="003479C5">
        <w:rPr>
          <w:rFonts w:ascii="Arial" w:hAnsi="Arial" w:cs="Arial"/>
          <w:sz w:val="22"/>
          <w:szCs w:val="22"/>
          <w:lang w:val="sr-Latn-BA"/>
        </w:rPr>
        <w:t xml:space="preserve"> godine.</w:t>
      </w:r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 xml:space="preserve">IV –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Namjena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poticajnih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sredstava</w:t>
      </w:r>
      <w:proofErr w:type="spellEnd"/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</w:p>
    <w:p w:rsidR="00A17C9E" w:rsidRPr="00986D48" w:rsidRDefault="00A17C9E" w:rsidP="00A17C9E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986D48">
        <w:rPr>
          <w:rFonts w:ascii="Arial" w:hAnsi="Arial" w:cs="Arial"/>
          <w:sz w:val="22"/>
          <w:szCs w:val="22"/>
        </w:rPr>
        <w:t>Poticaj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86D48">
        <w:rPr>
          <w:rFonts w:ascii="Arial" w:hAnsi="Arial" w:cs="Arial"/>
          <w:sz w:val="22"/>
          <w:szCs w:val="22"/>
        </w:rPr>
        <w:t>odobrava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privrednim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subjektima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80372">
        <w:rPr>
          <w:rFonts w:ascii="Arial" w:hAnsi="Arial" w:cs="Arial"/>
          <w:sz w:val="22"/>
          <w:szCs w:val="22"/>
        </w:rPr>
        <w:t>pravnim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licima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koja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80372">
        <w:rPr>
          <w:rFonts w:ascii="Arial" w:hAnsi="Arial" w:cs="Arial"/>
          <w:sz w:val="22"/>
          <w:szCs w:val="22"/>
        </w:rPr>
        <w:t>bave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proizvodnom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djelatnosti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6D48">
        <w:rPr>
          <w:rFonts w:ascii="Arial" w:hAnsi="Arial" w:cs="Arial"/>
          <w:sz w:val="22"/>
          <w:szCs w:val="22"/>
        </w:rPr>
        <w:t>kroz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sufinansiranje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 w:rsidRPr="008700A8">
        <w:rPr>
          <w:rFonts w:ascii="Arial" w:hAnsi="Arial" w:cs="Arial"/>
          <w:sz w:val="22"/>
          <w:szCs w:val="22"/>
        </w:rPr>
        <w:t>troškova</w:t>
      </w:r>
      <w:proofErr w:type="spellEnd"/>
      <w:r w:rsidR="00980372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 w:rsidRPr="008700A8">
        <w:rPr>
          <w:rFonts w:ascii="Arial" w:hAnsi="Arial" w:cs="Arial"/>
          <w:sz w:val="22"/>
          <w:szCs w:val="22"/>
        </w:rPr>
        <w:t>nabavk</w:t>
      </w:r>
      <w:r w:rsidR="00980372">
        <w:rPr>
          <w:rFonts w:ascii="Arial" w:hAnsi="Arial" w:cs="Arial"/>
          <w:sz w:val="22"/>
          <w:szCs w:val="22"/>
        </w:rPr>
        <w:t>e</w:t>
      </w:r>
      <w:proofErr w:type="spellEnd"/>
      <w:r w:rsidR="00980372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 w:rsidRPr="008700A8">
        <w:rPr>
          <w:rFonts w:ascii="Arial" w:hAnsi="Arial" w:cs="Arial"/>
          <w:sz w:val="22"/>
          <w:szCs w:val="22"/>
        </w:rPr>
        <w:t>mašina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opreme</w:t>
      </w:r>
      <w:proofErr w:type="spellEnd"/>
      <w:r w:rsidR="00980372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 w:rsidRPr="008700A8">
        <w:rPr>
          <w:rFonts w:ascii="Arial" w:hAnsi="Arial" w:cs="Arial"/>
          <w:sz w:val="22"/>
          <w:szCs w:val="22"/>
        </w:rPr>
        <w:t>potrebne</w:t>
      </w:r>
      <w:proofErr w:type="spellEnd"/>
      <w:r w:rsidR="00980372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 w:rsidRPr="008700A8">
        <w:rPr>
          <w:rFonts w:ascii="Arial" w:hAnsi="Arial" w:cs="Arial"/>
          <w:sz w:val="22"/>
          <w:szCs w:val="22"/>
        </w:rPr>
        <w:t>za</w:t>
      </w:r>
      <w:proofErr w:type="spellEnd"/>
      <w:r w:rsidR="00980372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pokretanje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0372" w:rsidRPr="008700A8">
        <w:rPr>
          <w:rFonts w:ascii="Arial" w:hAnsi="Arial" w:cs="Arial"/>
          <w:sz w:val="22"/>
          <w:szCs w:val="22"/>
        </w:rPr>
        <w:t>proširenje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0372" w:rsidRPr="008700A8">
        <w:rPr>
          <w:rFonts w:ascii="Arial" w:hAnsi="Arial" w:cs="Arial"/>
          <w:sz w:val="22"/>
          <w:szCs w:val="22"/>
        </w:rPr>
        <w:t>osavremenjivanje</w:t>
      </w:r>
      <w:proofErr w:type="spellEnd"/>
      <w:r w:rsidR="00980372" w:rsidRPr="008700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 w:rsidRPr="008700A8">
        <w:rPr>
          <w:rFonts w:ascii="Arial" w:hAnsi="Arial" w:cs="Arial"/>
          <w:sz w:val="22"/>
          <w:szCs w:val="22"/>
        </w:rPr>
        <w:t>proizvodnje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unapređenje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kvaliteta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proizvoda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0372">
        <w:rPr>
          <w:rFonts w:ascii="Arial" w:hAnsi="Arial" w:cs="Arial"/>
          <w:sz w:val="22"/>
          <w:szCs w:val="22"/>
        </w:rPr>
        <w:t>nabavke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materijala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za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sanaciju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0372">
        <w:rPr>
          <w:rFonts w:ascii="Arial" w:hAnsi="Arial" w:cs="Arial"/>
          <w:sz w:val="22"/>
          <w:szCs w:val="22"/>
        </w:rPr>
        <w:t>rekonstrukciju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ili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izgradnju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proizvodnih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objekata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ili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izvođenja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radova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na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sanaciji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80372">
        <w:rPr>
          <w:rFonts w:ascii="Arial" w:hAnsi="Arial" w:cs="Arial"/>
          <w:sz w:val="22"/>
          <w:szCs w:val="22"/>
        </w:rPr>
        <w:t>rekonstrukciji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ili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izgradnji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proizvodnih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objekata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980372">
        <w:rPr>
          <w:rFonts w:ascii="Arial" w:hAnsi="Arial" w:cs="Arial"/>
          <w:sz w:val="22"/>
          <w:szCs w:val="22"/>
        </w:rPr>
        <w:t>svrhu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povećanja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stope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lastRenderedPageBreak/>
        <w:t>zaposlenosti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i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jačanja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poduzetničkog</w:t>
      </w:r>
      <w:proofErr w:type="spellEnd"/>
      <w:r w:rsidR="009803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0372">
        <w:rPr>
          <w:rFonts w:ascii="Arial" w:hAnsi="Arial" w:cs="Arial"/>
          <w:sz w:val="22"/>
          <w:szCs w:val="22"/>
        </w:rPr>
        <w:t>duha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72B89">
        <w:rPr>
          <w:rFonts w:ascii="Arial" w:hAnsi="Arial" w:cs="Arial"/>
          <w:sz w:val="22"/>
          <w:szCs w:val="22"/>
        </w:rPr>
        <w:t>uz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obavezu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učešća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poslodavca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minimalno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20% </w:t>
      </w:r>
      <w:proofErr w:type="spellStart"/>
      <w:r w:rsidR="00672B89">
        <w:rPr>
          <w:rFonts w:ascii="Arial" w:hAnsi="Arial" w:cs="Arial"/>
          <w:sz w:val="22"/>
          <w:szCs w:val="22"/>
        </w:rPr>
        <w:t>od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ukupne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vrijednosti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projekta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i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zapošljavanja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minimalno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jednog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nezaposlenog</w:t>
      </w:r>
      <w:proofErr w:type="spellEnd"/>
      <w:r w:rsidR="00672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2B89">
        <w:rPr>
          <w:rFonts w:ascii="Arial" w:hAnsi="Arial" w:cs="Arial"/>
          <w:sz w:val="22"/>
          <w:szCs w:val="22"/>
        </w:rPr>
        <w:t>lica</w:t>
      </w:r>
      <w:proofErr w:type="spellEnd"/>
      <w:r w:rsidR="00672B89">
        <w:rPr>
          <w:rFonts w:ascii="Arial" w:hAnsi="Arial" w:cs="Arial"/>
          <w:sz w:val="22"/>
          <w:szCs w:val="22"/>
        </w:rPr>
        <w:t>.</w:t>
      </w:r>
      <w:r w:rsidRPr="00986D48">
        <w:rPr>
          <w:rFonts w:ascii="Arial" w:hAnsi="Arial" w:cs="Arial"/>
          <w:sz w:val="22"/>
          <w:szCs w:val="22"/>
        </w:rPr>
        <w:t xml:space="preserve"> </w:t>
      </w:r>
    </w:p>
    <w:p w:rsidR="00A17C9E" w:rsidRPr="00986D48" w:rsidRDefault="00A17C9E" w:rsidP="00A17C9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 xml:space="preserve">V –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Način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podnošenja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Prijave</w:t>
      </w:r>
      <w:proofErr w:type="spellEnd"/>
    </w:p>
    <w:p w:rsidR="00A17C9E" w:rsidRPr="00986D48" w:rsidRDefault="00A17C9E" w:rsidP="00A17C9E">
      <w:pPr>
        <w:jc w:val="both"/>
        <w:rPr>
          <w:rFonts w:ascii="Arial" w:hAnsi="Arial" w:cs="Arial"/>
          <w:b/>
          <w:sz w:val="22"/>
          <w:szCs w:val="22"/>
        </w:rPr>
      </w:pPr>
    </w:p>
    <w:p w:rsidR="00A17C9E" w:rsidRPr="00986D48" w:rsidRDefault="00980372" w:rsidP="00A17C9E">
      <w:pPr>
        <w:snapToGrid w:val="0"/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Aplikant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priprema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svoju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prijavu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skladu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A17C9E" w:rsidRPr="00986D48">
        <w:rPr>
          <w:rFonts w:ascii="Arial" w:hAnsi="Arial" w:cs="Arial"/>
          <w:color w:val="000000"/>
          <w:sz w:val="22"/>
          <w:szCs w:val="22"/>
        </w:rPr>
        <w:t>sa</w:t>
      </w:r>
      <w:proofErr w:type="spellEnd"/>
      <w:proofErr w:type="gram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Smjernicama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za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podnosioce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prijava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koje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sastavni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dio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aplikacionog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paketa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dostupne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na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web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stranici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Općine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Bosanska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color w:val="000000"/>
          <w:sz w:val="22"/>
          <w:szCs w:val="22"/>
        </w:rPr>
        <w:t>Krupa</w:t>
      </w:r>
      <w:proofErr w:type="spellEnd"/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A17C9E" w:rsidRPr="00986D48">
          <w:rPr>
            <w:rStyle w:val="Hiperveza"/>
            <w:rFonts w:ascii="Arial" w:hAnsi="Arial" w:cs="Arial"/>
            <w:sz w:val="22"/>
            <w:szCs w:val="22"/>
          </w:rPr>
          <w:t>www.opcinabosanskakrupa.ba</w:t>
        </w:r>
      </w:hyperlink>
      <w:r w:rsidR="00A17C9E" w:rsidRPr="00986D4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ili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mogu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preuzeti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na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Info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pultu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Centra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za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pružanje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usluga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građanima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šalter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sala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općine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Bosanska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Krupa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svakim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radnim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danom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7C9E" w:rsidRPr="00986D48">
        <w:rPr>
          <w:rFonts w:ascii="Arial" w:hAnsi="Arial" w:cs="Arial"/>
          <w:sz w:val="22"/>
          <w:szCs w:val="22"/>
        </w:rPr>
        <w:t>od</w:t>
      </w:r>
      <w:proofErr w:type="spellEnd"/>
      <w:r w:rsidR="00A17C9E" w:rsidRPr="00986D48">
        <w:rPr>
          <w:rFonts w:ascii="Arial" w:hAnsi="Arial" w:cs="Arial"/>
          <w:sz w:val="22"/>
          <w:szCs w:val="22"/>
        </w:rPr>
        <w:t xml:space="preserve"> 7:30 do16:00 h.</w:t>
      </w:r>
    </w:p>
    <w:p w:rsidR="00A17C9E" w:rsidRPr="00986D48" w:rsidRDefault="00A17C9E" w:rsidP="00986D4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986D48">
        <w:rPr>
          <w:rFonts w:ascii="Arial" w:eastAsiaTheme="minorHAnsi" w:hAnsi="Arial" w:cs="Arial"/>
          <w:sz w:val="22"/>
          <w:szCs w:val="22"/>
        </w:rPr>
        <w:t>Prijave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dostavljaju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u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zatvorenoj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koverti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putem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pošte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 w:rsidRPr="00986D48">
        <w:rPr>
          <w:rFonts w:ascii="Arial" w:eastAsiaTheme="minorHAnsi" w:hAnsi="Arial" w:cs="Arial"/>
          <w:sz w:val="22"/>
          <w:szCs w:val="22"/>
        </w:rPr>
        <w:t>ili</w:t>
      </w:r>
      <w:proofErr w:type="spellEnd"/>
      <w:proofErr w:type="gram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direktno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u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Centru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za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pružanje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usluga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građanima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Općine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Bosanska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Krupa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na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adresu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: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Općina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Bosanska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Krupa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,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ulica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: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Terzića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bb</w:t>
      </w:r>
      <w:r w:rsidRPr="00986D48">
        <w:rPr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sa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sz w:val="22"/>
          <w:szCs w:val="22"/>
        </w:rPr>
        <w:t>naznakom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>: „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Prijava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na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Javni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poziv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za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dodjelu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poticajnih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sredstava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za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podršku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privatnom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sektoru</w:t>
      </w:r>
      <w:proofErr w:type="spellEnd"/>
      <w:r w:rsidRPr="00986D48">
        <w:rPr>
          <w:rFonts w:ascii="Arial" w:eastAsiaTheme="minorHAnsi" w:hAnsi="Arial" w:cs="Arial"/>
          <w:b/>
          <w:sz w:val="22"/>
          <w:szCs w:val="22"/>
        </w:rPr>
        <w:t xml:space="preserve"> - Ne </w:t>
      </w:r>
      <w:proofErr w:type="spellStart"/>
      <w:r w:rsidRPr="00986D48">
        <w:rPr>
          <w:rFonts w:ascii="Arial" w:eastAsiaTheme="minorHAnsi" w:hAnsi="Arial" w:cs="Arial"/>
          <w:b/>
          <w:sz w:val="22"/>
          <w:szCs w:val="22"/>
        </w:rPr>
        <w:t>otvarati</w:t>
      </w:r>
      <w:proofErr w:type="spellEnd"/>
      <w:r w:rsidRPr="00986D48">
        <w:rPr>
          <w:rFonts w:ascii="Arial" w:eastAsiaTheme="minorHAnsi" w:hAnsi="Arial" w:cs="Arial"/>
          <w:sz w:val="22"/>
          <w:szCs w:val="22"/>
        </w:rPr>
        <w:t>“.</w:t>
      </w:r>
    </w:p>
    <w:p w:rsidR="00A17C9E" w:rsidRPr="00986D48" w:rsidRDefault="00A17C9E" w:rsidP="00A17C9E">
      <w:pPr>
        <w:snapToGrid w:val="0"/>
        <w:spacing w:line="100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:rsidR="00A17C9E" w:rsidRPr="00986D48" w:rsidRDefault="00A17C9E" w:rsidP="00521759">
      <w:pPr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975FC1">
        <w:rPr>
          <w:rFonts w:ascii="Arial" w:hAnsi="Arial" w:cs="Arial"/>
          <w:sz w:val="22"/>
          <w:szCs w:val="22"/>
        </w:rPr>
        <w:t>Krajnji</w:t>
      </w:r>
      <w:proofErr w:type="spellEnd"/>
      <w:r w:rsidRPr="00975F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FC1">
        <w:rPr>
          <w:rFonts w:ascii="Arial" w:hAnsi="Arial" w:cs="Arial"/>
          <w:sz w:val="22"/>
          <w:szCs w:val="22"/>
        </w:rPr>
        <w:t>rok</w:t>
      </w:r>
      <w:proofErr w:type="spellEnd"/>
      <w:r w:rsidRPr="00975F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FC1">
        <w:rPr>
          <w:rFonts w:ascii="Arial" w:hAnsi="Arial" w:cs="Arial"/>
          <w:sz w:val="22"/>
          <w:szCs w:val="22"/>
        </w:rPr>
        <w:t>za</w:t>
      </w:r>
      <w:proofErr w:type="spellEnd"/>
      <w:r w:rsidRPr="00975F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FC1">
        <w:rPr>
          <w:rFonts w:ascii="Arial" w:hAnsi="Arial" w:cs="Arial"/>
          <w:sz w:val="22"/>
          <w:szCs w:val="22"/>
        </w:rPr>
        <w:t>podnošenje</w:t>
      </w:r>
      <w:proofErr w:type="spellEnd"/>
      <w:r w:rsidRPr="00975FC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FC1">
        <w:rPr>
          <w:rFonts w:ascii="Arial" w:hAnsi="Arial" w:cs="Arial"/>
          <w:sz w:val="22"/>
          <w:szCs w:val="22"/>
        </w:rPr>
        <w:t>prijava</w:t>
      </w:r>
      <w:proofErr w:type="spellEnd"/>
      <w:r w:rsidRPr="00975FC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975FC1" w:rsidRPr="00975FC1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je</w:t>
      </w:r>
      <w:r w:rsidR="00975F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577A1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0</w:t>
      </w:r>
      <w:r w:rsidR="00CF7488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2</w:t>
      </w:r>
      <w:r w:rsidR="00577A1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.07</w:t>
      </w:r>
      <w:r w:rsidR="000F374E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.2020</w:t>
      </w:r>
      <w:r w:rsidRPr="00975F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proofErr w:type="gramEnd"/>
      <w:r w:rsidRPr="00975F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75FC1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g</w:t>
      </w:r>
      <w:r w:rsidRPr="00975FC1">
        <w:rPr>
          <w:rFonts w:ascii="Arial" w:hAnsi="Arial" w:cs="Arial"/>
          <w:b/>
          <w:bCs/>
          <w:color w:val="000000"/>
          <w:sz w:val="22"/>
          <w:szCs w:val="22"/>
        </w:rPr>
        <w:t>odine</w:t>
      </w:r>
      <w:proofErr w:type="spellEnd"/>
      <w:proofErr w:type="gramEnd"/>
      <w:r w:rsidRPr="00986D4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986D48" w:rsidRPr="00986D48" w:rsidRDefault="00986D48" w:rsidP="00A17C9E">
      <w:pPr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jc w:val="both"/>
        <w:rPr>
          <w:rFonts w:ascii="Arial" w:hAnsi="Arial" w:cs="Arial"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 xml:space="preserve">VI –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Evaluacija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i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odabir</w:t>
      </w:r>
      <w:proofErr w:type="spellEnd"/>
      <w:r w:rsidRPr="00986D4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b/>
          <w:sz w:val="22"/>
          <w:szCs w:val="22"/>
        </w:rPr>
        <w:t>korisnika</w:t>
      </w:r>
      <w:proofErr w:type="spellEnd"/>
    </w:p>
    <w:p w:rsidR="00A17C9E" w:rsidRPr="00986D48" w:rsidRDefault="00A17C9E" w:rsidP="00A17C9E">
      <w:pPr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snapToGrid w:val="0"/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986D48">
        <w:rPr>
          <w:rFonts w:ascii="Arial" w:hAnsi="Arial" w:cs="Arial"/>
          <w:sz w:val="22"/>
          <w:szCs w:val="22"/>
        </w:rPr>
        <w:t>Evaluacija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i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odabir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korisnika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sredstava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86D48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986D48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86D48">
        <w:rPr>
          <w:rFonts w:ascii="Arial" w:hAnsi="Arial" w:cs="Arial"/>
          <w:sz w:val="22"/>
          <w:szCs w:val="22"/>
        </w:rPr>
        <w:t>vršiti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86D48">
        <w:rPr>
          <w:rFonts w:ascii="Arial" w:hAnsi="Arial" w:cs="Arial"/>
          <w:sz w:val="22"/>
          <w:szCs w:val="22"/>
        </w:rPr>
        <w:t>skladu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86D48">
        <w:rPr>
          <w:rFonts w:ascii="Arial" w:hAnsi="Arial" w:cs="Arial"/>
          <w:sz w:val="22"/>
          <w:szCs w:val="22"/>
        </w:rPr>
        <w:t>kriterijima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i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procedurom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koji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su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utvrđeni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u </w:t>
      </w:r>
      <w:r w:rsidRPr="00986D48">
        <w:rPr>
          <w:rFonts w:ascii="Arial" w:hAnsi="Arial" w:cs="Arial"/>
          <w:b/>
          <w:sz w:val="22"/>
          <w:szCs w:val="22"/>
          <w:lang w:val="hr-BA"/>
        </w:rPr>
        <w:t xml:space="preserve">Pravilniku </w:t>
      </w:r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kriterijima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načinu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postupku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raspodjele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sredstava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podršku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privrednim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subjektima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planiranih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Budžetom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Općine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Bosanska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Krupa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za</w:t>
      </w:r>
      <w:proofErr w:type="spellEnd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2020. </w:t>
      </w:r>
      <w:proofErr w:type="spellStart"/>
      <w:proofErr w:type="gramStart"/>
      <w:r w:rsidR="0098037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godinu</w:t>
      </w:r>
      <w:proofErr w:type="spellEnd"/>
      <w:proofErr w:type="gramEnd"/>
      <w:r w:rsidRPr="00986D48">
        <w:rPr>
          <w:rFonts w:ascii="Arial" w:hAnsi="Arial" w:cs="Arial"/>
          <w:sz w:val="22"/>
          <w:szCs w:val="22"/>
          <w:lang w:val="hr-BA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i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Smjernicama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za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podnosioce</w:t>
      </w:r>
      <w:proofErr w:type="spellEnd"/>
      <w:r w:rsidRPr="0098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6D48">
        <w:rPr>
          <w:rFonts w:ascii="Arial" w:hAnsi="Arial" w:cs="Arial"/>
          <w:sz w:val="22"/>
          <w:szCs w:val="22"/>
        </w:rPr>
        <w:t>prijava</w:t>
      </w:r>
      <w:proofErr w:type="spellEnd"/>
      <w:r w:rsidRPr="00986D48">
        <w:rPr>
          <w:rFonts w:ascii="Arial" w:hAnsi="Arial" w:cs="Arial"/>
          <w:sz w:val="22"/>
          <w:szCs w:val="22"/>
        </w:rPr>
        <w:t>.</w:t>
      </w:r>
    </w:p>
    <w:p w:rsidR="00A17C9E" w:rsidRPr="00986D48" w:rsidRDefault="00A17C9E" w:rsidP="00A17C9E">
      <w:pPr>
        <w:jc w:val="both"/>
        <w:rPr>
          <w:rFonts w:ascii="Arial" w:hAnsi="Arial" w:cs="Arial"/>
          <w:sz w:val="22"/>
          <w:szCs w:val="22"/>
        </w:rPr>
      </w:pPr>
    </w:p>
    <w:p w:rsidR="00980372" w:rsidRPr="00F633E7" w:rsidRDefault="00980372" w:rsidP="00980372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</w:rPr>
      </w:pPr>
      <w:proofErr w:type="spellStart"/>
      <w:r w:rsidRPr="00F633E7">
        <w:rPr>
          <w:rFonts w:ascii="Arial" w:eastAsiaTheme="minorHAnsi" w:hAnsi="Arial" w:cs="Arial"/>
          <w:sz w:val="18"/>
          <w:szCs w:val="18"/>
        </w:rPr>
        <w:t>Obrađivači</w:t>
      </w:r>
      <w:proofErr w:type="spellEnd"/>
      <w:r w:rsidRPr="00F633E7">
        <w:rPr>
          <w:rFonts w:ascii="Arial" w:eastAsiaTheme="minorHAnsi" w:hAnsi="Arial" w:cs="Arial"/>
          <w:sz w:val="18"/>
          <w:szCs w:val="18"/>
        </w:rPr>
        <w:t xml:space="preserve">: </w:t>
      </w:r>
      <w:proofErr w:type="spellStart"/>
      <w:r w:rsidRPr="00F633E7">
        <w:rPr>
          <w:rFonts w:ascii="Arial" w:eastAsiaTheme="minorHAnsi" w:hAnsi="Arial" w:cs="Arial"/>
          <w:sz w:val="18"/>
          <w:szCs w:val="18"/>
        </w:rPr>
        <w:t>Projektni</w:t>
      </w:r>
      <w:proofErr w:type="spellEnd"/>
      <w:r w:rsidRPr="00F633E7"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proofErr w:type="gramStart"/>
      <w:r w:rsidRPr="00F633E7">
        <w:rPr>
          <w:rFonts w:ascii="Arial" w:eastAsiaTheme="minorHAnsi" w:hAnsi="Arial" w:cs="Arial"/>
          <w:sz w:val="18"/>
          <w:szCs w:val="18"/>
        </w:rPr>
        <w:t>tim</w:t>
      </w:r>
      <w:proofErr w:type="spellEnd"/>
      <w:proofErr w:type="gramEnd"/>
    </w:p>
    <w:p w:rsidR="00980372" w:rsidRPr="00F633E7" w:rsidRDefault="00980372" w:rsidP="00980372">
      <w:pPr>
        <w:pStyle w:val="Paragrafspisk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Esma Hergić, koordinator ______________</w:t>
      </w:r>
    </w:p>
    <w:p w:rsidR="00980372" w:rsidRPr="00F633E7" w:rsidRDefault="00980372" w:rsidP="00980372">
      <w:pPr>
        <w:pStyle w:val="Paragrafspisk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Azra Veladžić, član ___________________</w:t>
      </w:r>
    </w:p>
    <w:p w:rsidR="00980372" w:rsidRPr="00F633E7" w:rsidRDefault="00980372" w:rsidP="00980372">
      <w:pPr>
        <w:pStyle w:val="Paragrafspisk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Sadika Halitović, član _________________</w:t>
      </w:r>
    </w:p>
    <w:p w:rsidR="00980372" w:rsidRPr="00F633E7" w:rsidRDefault="00980372" w:rsidP="00980372">
      <w:pPr>
        <w:pStyle w:val="Paragrafspisk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Aida Šertović, sekretar ________________</w:t>
      </w:r>
    </w:p>
    <w:p w:rsidR="00A17C9E" w:rsidRPr="00986D48" w:rsidRDefault="00A17C9E" w:rsidP="00A17C9E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sz w:val="22"/>
          <w:szCs w:val="22"/>
        </w:rPr>
        <w:tab/>
      </w:r>
      <w:r w:rsidRPr="00986D48">
        <w:rPr>
          <w:rFonts w:ascii="Arial" w:hAnsi="Arial" w:cs="Arial"/>
          <w:b/>
          <w:sz w:val="22"/>
          <w:szCs w:val="22"/>
        </w:rPr>
        <w:t>OPĆINSKI NAČELNIK</w:t>
      </w:r>
    </w:p>
    <w:p w:rsidR="00A17C9E" w:rsidRPr="00986D48" w:rsidRDefault="00A17C9E" w:rsidP="00A17C9E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986D48">
        <w:rPr>
          <w:rFonts w:ascii="Arial" w:hAnsi="Arial" w:cs="Arial"/>
          <w:b/>
          <w:sz w:val="22"/>
          <w:szCs w:val="22"/>
        </w:rPr>
        <w:tab/>
        <w:t>___________________</w:t>
      </w:r>
    </w:p>
    <w:p w:rsidR="00A17C9E" w:rsidRPr="00986D48" w:rsidRDefault="000F374E" w:rsidP="00A17C9E">
      <w:pPr>
        <w:tabs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Armin </w:t>
      </w:r>
      <w:proofErr w:type="spellStart"/>
      <w:r>
        <w:rPr>
          <w:rFonts w:ascii="Arial" w:hAnsi="Arial" w:cs="Arial"/>
          <w:b/>
          <w:sz w:val="22"/>
          <w:szCs w:val="22"/>
        </w:rPr>
        <w:t>Halitović</w:t>
      </w:r>
      <w:proofErr w:type="spellEnd"/>
    </w:p>
    <w:p w:rsidR="00A17C9E" w:rsidRPr="00986D48" w:rsidRDefault="00A17C9E" w:rsidP="00A17C9E">
      <w:pPr>
        <w:jc w:val="both"/>
        <w:rPr>
          <w:rFonts w:ascii="Arial" w:hAnsi="Arial" w:cs="Arial"/>
          <w:sz w:val="22"/>
          <w:szCs w:val="22"/>
        </w:rPr>
      </w:pPr>
    </w:p>
    <w:p w:rsidR="00A17C9E" w:rsidRPr="00975FC1" w:rsidRDefault="00A17C9E" w:rsidP="00A17C9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975FC1">
        <w:rPr>
          <w:rFonts w:ascii="Arial" w:hAnsi="Arial" w:cs="Arial"/>
          <w:sz w:val="18"/>
          <w:szCs w:val="18"/>
        </w:rPr>
        <w:t>Dostavljeno</w:t>
      </w:r>
      <w:proofErr w:type="spellEnd"/>
      <w:r w:rsidRPr="00975FC1">
        <w:rPr>
          <w:rFonts w:ascii="Arial" w:hAnsi="Arial" w:cs="Arial"/>
          <w:sz w:val="18"/>
          <w:szCs w:val="18"/>
        </w:rPr>
        <w:t>:</w:t>
      </w:r>
    </w:p>
    <w:p w:rsidR="00A17C9E" w:rsidRPr="00975FC1" w:rsidRDefault="00A17C9E" w:rsidP="00A17C9E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FC1">
        <w:rPr>
          <w:rFonts w:ascii="Arial" w:hAnsi="Arial" w:cs="Arial"/>
          <w:sz w:val="18"/>
          <w:szCs w:val="18"/>
        </w:rPr>
        <w:t xml:space="preserve">Oglasna ploča </w:t>
      </w:r>
      <w:r w:rsidR="000F374E">
        <w:rPr>
          <w:rFonts w:ascii="Arial" w:hAnsi="Arial" w:cs="Arial"/>
          <w:sz w:val="18"/>
          <w:szCs w:val="18"/>
        </w:rPr>
        <w:t>4</w:t>
      </w:r>
      <w:r w:rsidRPr="00975FC1">
        <w:rPr>
          <w:rFonts w:ascii="Arial" w:hAnsi="Arial" w:cs="Arial"/>
          <w:sz w:val="18"/>
          <w:szCs w:val="18"/>
        </w:rPr>
        <w:t>x</w:t>
      </w:r>
    </w:p>
    <w:p w:rsidR="00171301" w:rsidRPr="00171301" w:rsidRDefault="00A17C9E" w:rsidP="00171301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FC1">
        <w:rPr>
          <w:rFonts w:ascii="Arial" w:hAnsi="Arial" w:cs="Arial"/>
          <w:sz w:val="18"/>
          <w:szCs w:val="18"/>
        </w:rPr>
        <w:t>JP „Radio Bosanska Krupa“ Bosanska Krupa</w:t>
      </w:r>
    </w:p>
    <w:p w:rsidR="00A17C9E" w:rsidRDefault="00A17C9E" w:rsidP="00A17C9E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FC1">
        <w:rPr>
          <w:rFonts w:ascii="Arial" w:hAnsi="Arial" w:cs="Arial"/>
          <w:sz w:val="18"/>
          <w:szCs w:val="18"/>
        </w:rPr>
        <w:t>Službena web stranica općine</w:t>
      </w:r>
    </w:p>
    <w:p w:rsidR="00171301" w:rsidRPr="00975FC1" w:rsidRDefault="00171301" w:rsidP="00A17C9E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spis predmeta</w:t>
      </w:r>
    </w:p>
    <w:p w:rsidR="00A17C9E" w:rsidRPr="00975FC1" w:rsidRDefault="00A17C9E" w:rsidP="00A17C9E">
      <w:pPr>
        <w:pStyle w:val="Paragrafspisk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75FC1">
        <w:rPr>
          <w:rFonts w:ascii="Arial" w:hAnsi="Arial" w:cs="Arial"/>
          <w:sz w:val="18"/>
          <w:szCs w:val="18"/>
        </w:rPr>
        <w:t>a/a</w:t>
      </w:r>
    </w:p>
    <w:p w:rsidR="00A17C9E" w:rsidRPr="00986D48" w:rsidRDefault="00A17C9E" w:rsidP="00A17C9E">
      <w:pPr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jc w:val="both"/>
        <w:rPr>
          <w:rFonts w:ascii="Arial" w:hAnsi="Arial" w:cs="Arial"/>
          <w:sz w:val="22"/>
          <w:szCs w:val="22"/>
        </w:rPr>
      </w:pPr>
    </w:p>
    <w:p w:rsidR="00A17C9E" w:rsidRPr="00986D48" w:rsidRDefault="00A17C9E" w:rsidP="00A17C9E">
      <w:pPr>
        <w:jc w:val="both"/>
        <w:rPr>
          <w:rFonts w:ascii="Arial" w:hAnsi="Arial" w:cs="Arial"/>
          <w:sz w:val="22"/>
          <w:szCs w:val="22"/>
        </w:rPr>
      </w:pPr>
    </w:p>
    <w:p w:rsidR="00A3262F" w:rsidRPr="00986D48" w:rsidRDefault="00A3262F" w:rsidP="00BE6871">
      <w:pPr>
        <w:rPr>
          <w:rFonts w:ascii="Arial" w:hAnsi="Arial" w:cs="Arial"/>
          <w:sz w:val="22"/>
          <w:szCs w:val="22"/>
        </w:rPr>
      </w:pPr>
    </w:p>
    <w:sectPr w:rsidR="00A3262F" w:rsidRPr="00986D48" w:rsidSect="000F374E">
      <w:headerReference w:type="default" r:id="rId8"/>
      <w:pgSz w:w="11906" w:h="16838"/>
      <w:pgMar w:top="1101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811" w:rsidRDefault="00B25811" w:rsidP="00A75F24">
      <w:r>
        <w:separator/>
      </w:r>
    </w:p>
  </w:endnote>
  <w:endnote w:type="continuationSeparator" w:id="0">
    <w:p w:rsidR="00B25811" w:rsidRDefault="00B25811" w:rsidP="00A7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811" w:rsidRDefault="00B25811" w:rsidP="00A75F24">
      <w:r>
        <w:separator/>
      </w:r>
    </w:p>
  </w:footnote>
  <w:footnote w:type="continuationSeparator" w:id="0">
    <w:p w:rsidR="00B25811" w:rsidRDefault="00B25811" w:rsidP="00A75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81704"/>
      <w:docPartObj>
        <w:docPartGallery w:val="Page Numbers (Top of Page)"/>
        <w:docPartUnique/>
      </w:docPartObj>
    </w:sdtPr>
    <w:sdtContent>
      <w:p w:rsidR="000F374E" w:rsidRDefault="00776977">
        <w:pPr>
          <w:pStyle w:val="Zaglavlje"/>
          <w:jc w:val="center"/>
        </w:pPr>
        <w:fldSimple w:instr=" PAGE   \* MERGEFORMAT ">
          <w:r w:rsidR="00CF7488">
            <w:rPr>
              <w:noProof/>
            </w:rPr>
            <w:t>2</w:t>
          </w:r>
        </w:fldSimple>
      </w:p>
    </w:sdtContent>
  </w:sdt>
  <w:p w:rsidR="00A75F24" w:rsidRDefault="00A75F2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8FF"/>
    <w:multiLevelType w:val="hybridMultilevel"/>
    <w:tmpl w:val="8F94C5A0"/>
    <w:lvl w:ilvl="0" w:tplc="B3C2D1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6F6"/>
    <w:multiLevelType w:val="hybridMultilevel"/>
    <w:tmpl w:val="A6DA7210"/>
    <w:lvl w:ilvl="0" w:tplc="5CD845A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A3133F2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254A1"/>
    <w:multiLevelType w:val="hybridMultilevel"/>
    <w:tmpl w:val="CB04E616"/>
    <w:lvl w:ilvl="0" w:tplc="D6A299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6000A"/>
    <w:multiLevelType w:val="hybridMultilevel"/>
    <w:tmpl w:val="3050E76C"/>
    <w:lvl w:ilvl="0" w:tplc="19C05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33F30"/>
    <w:multiLevelType w:val="hybridMultilevel"/>
    <w:tmpl w:val="FAA660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30F9"/>
    <w:multiLevelType w:val="hybridMultilevel"/>
    <w:tmpl w:val="5596B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8F"/>
    <w:rsid w:val="000240B4"/>
    <w:rsid w:val="00064037"/>
    <w:rsid w:val="0006646E"/>
    <w:rsid w:val="00071EF3"/>
    <w:rsid w:val="000A617A"/>
    <w:rsid w:val="000C64BB"/>
    <w:rsid w:val="000F374E"/>
    <w:rsid w:val="001058C0"/>
    <w:rsid w:val="00132CBE"/>
    <w:rsid w:val="00171301"/>
    <w:rsid w:val="00171CD9"/>
    <w:rsid w:val="00213E57"/>
    <w:rsid w:val="00215E8F"/>
    <w:rsid w:val="00216E81"/>
    <w:rsid w:val="00235D05"/>
    <w:rsid w:val="002949CC"/>
    <w:rsid w:val="002F335C"/>
    <w:rsid w:val="002F43A7"/>
    <w:rsid w:val="002F4D62"/>
    <w:rsid w:val="002F5A64"/>
    <w:rsid w:val="003479C5"/>
    <w:rsid w:val="00366CD6"/>
    <w:rsid w:val="00386C13"/>
    <w:rsid w:val="00387278"/>
    <w:rsid w:val="003A3C18"/>
    <w:rsid w:val="00414932"/>
    <w:rsid w:val="00476563"/>
    <w:rsid w:val="0048474C"/>
    <w:rsid w:val="00487D96"/>
    <w:rsid w:val="004D345F"/>
    <w:rsid w:val="004E7225"/>
    <w:rsid w:val="00505C00"/>
    <w:rsid w:val="00521759"/>
    <w:rsid w:val="00527AE7"/>
    <w:rsid w:val="00577A19"/>
    <w:rsid w:val="005B6D4C"/>
    <w:rsid w:val="00600977"/>
    <w:rsid w:val="00612E8A"/>
    <w:rsid w:val="00662963"/>
    <w:rsid w:val="00672B89"/>
    <w:rsid w:val="00681DD3"/>
    <w:rsid w:val="00691535"/>
    <w:rsid w:val="006F101E"/>
    <w:rsid w:val="006F6426"/>
    <w:rsid w:val="0071606E"/>
    <w:rsid w:val="00775F57"/>
    <w:rsid w:val="00776977"/>
    <w:rsid w:val="007D6EF4"/>
    <w:rsid w:val="00816946"/>
    <w:rsid w:val="00823120"/>
    <w:rsid w:val="008700A3"/>
    <w:rsid w:val="008718AD"/>
    <w:rsid w:val="00913C51"/>
    <w:rsid w:val="0092677D"/>
    <w:rsid w:val="009539F2"/>
    <w:rsid w:val="00975FC1"/>
    <w:rsid w:val="00980372"/>
    <w:rsid w:val="00986D48"/>
    <w:rsid w:val="009952D4"/>
    <w:rsid w:val="0099531E"/>
    <w:rsid w:val="009C53AC"/>
    <w:rsid w:val="009D77BB"/>
    <w:rsid w:val="009E3D99"/>
    <w:rsid w:val="00A17C9E"/>
    <w:rsid w:val="00A3262F"/>
    <w:rsid w:val="00A75F24"/>
    <w:rsid w:val="00AB08BA"/>
    <w:rsid w:val="00AC1A05"/>
    <w:rsid w:val="00AF0C80"/>
    <w:rsid w:val="00B157F0"/>
    <w:rsid w:val="00B22374"/>
    <w:rsid w:val="00B25811"/>
    <w:rsid w:val="00B3771B"/>
    <w:rsid w:val="00BD1553"/>
    <w:rsid w:val="00BE6871"/>
    <w:rsid w:val="00C16AE5"/>
    <w:rsid w:val="00C21402"/>
    <w:rsid w:val="00C260B0"/>
    <w:rsid w:val="00C662AF"/>
    <w:rsid w:val="00CE718E"/>
    <w:rsid w:val="00CF17B5"/>
    <w:rsid w:val="00CF7488"/>
    <w:rsid w:val="00D45C37"/>
    <w:rsid w:val="00D7331D"/>
    <w:rsid w:val="00D86AE2"/>
    <w:rsid w:val="00DD48F6"/>
    <w:rsid w:val="00DF35F7"/>
    <w:rsid w:val="00E324ED"/>
    <w:rsid w:val="00E43EAB"/>
    <w:rsid w:val="00E84D59"/>
    <w:rsid w:val="00EB12C5"/>
    <w:rsid w:val="00F14813"/>
    <w:rsid w:val="00F26C6E"/>
    <w:rsid w:val="00F633E7"/>
    <w:rsid w:val="00FD1A4C"/>
    <w:rsid w:val="00FD1D48"/>
    <w:rsid w:val="00FE5410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215E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B157F0"/>
    <w:rPr>
      <w:rFonts w:asciiTheme="minorHAnsi" w:hAnsiTheme="minorHAnsi"/>
    </w:rPr>
  </w:style>
  <w:style w:type="paragraph" w:styleId="Paragrafspiska">
    <w:name w:val="List Paragraph"/>
    <w:aliases w:val="List Paragraph (numbered (a)),List Paragraph Char Char Char,Use Case List Paragraph,List Paragraph2,Colorful List - Accent 11"/>
    <w:basedOn w:val="Normalno"/>
    <w:link w:val="ParagrafspiskaZnak"/>
    <w:qFormat/>
    <w:rsid w:val="004149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Zaglavlje">
    <w:name w:val="header"/>
    <w:basedOn w:val="Normalno"/>
    <w:link w:val="ZaglavljeZnak"/>
    <w:uiPriority w:val="99"/>
    <w:unhideWhenUsed/>
    <w:rsid w:val="004149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Znak">
    <w:name w:val="Zaglavlje Znak"/>
    <w:basedOn w:val="Zadanifontparagrafa"/>
    <w:link w:val="Zaglavlje"/>
    <w:uiPriority w:val="99"/>
    <w:rsid w:val="00414932"/>
    <w:rPr>
      <w:rFonts w:asciiTheme="minorHAnsi" w:hAnsiTheme="minorHAnsi"/>
    </w:rPr>
  </w:style>
  <w:style w:type="table" w:styleId="Koordinatnamreatabele">
    <w:name w:val="Table Grid"/>
    <w:basedOn w:val="Normalnatabela"/>
    <w:uiPriority w:val="59"/>
    <w:rsid w:val="00414932"/>
    <w:rPr>
      <w:rFonts w:asciiTheme="minorHAnsi" w:eastAsiaTheme="minorEastAsia" w:hAnsiTheme="minorHAnsi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82312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823120"/>
    <w:rPr>
      <w:rFonts w:ascii="Tahoma" w:eastAsia="Times New Roman" w:hAnsi="Tahoma" w:cs="Tahoma"/>
      <w:sz w:val="16"/>
      <w:szCs w:val="16"/>
      <w:lang w:val="en-US"/>
    </w:rPr>
  </w:style>
  <w:style w:type="paragraph" w:styleId="Podnoje">
    <w:name w:val="footer"/>
    <w:basedOn w:val="Normalno"/>
    <w:link w:val="PodnojeZnak"/>
    <w:uiPriority w:val="99"/>
    <w:semiHidden/>
    <w:unhideWhenUsed/>
    <w:rsid w:val="00A75F2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A75F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21402"/>
    <w:pPr>
      <w:autoSpaceDE w:val="0"/>
      <w:autoSpaceDN w:val="0"/>
      <w:adjustRightInd w:val="0"/>
    </w:pPr>
    <w:rPr>
      <w:rFonts w:ascii="Book Antiqua" w:eastAsiaTheme="minorEastAsia" w:hAnsi="Book Antiqua" w:cs="Book Antiqua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A17C9E"/>
    <w:rPr>
      <w:color w:val="0000FF"/>
      <w:u w:val="single"/>
    </w:rPr>
  </w:style>
  <w:style w:type="character" w:customStyle="1" w:styleId="ParagrafspiskaZnak">
    <w:name w:val="Paragraf spiska Znak"/>
    <w:aliases w:val="List Paragraph (numbered (a)) Znak,List Paragraph Char Char Char Znak,Use Case List Paragraph Znak,List Paragraph2 Znak,Colorful List - Accent 11 Znak"/>
    <w:link w:val="Paragrafspiska"/>
    <w:locked/>
    <w:rsid w:val="00A17C9E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bosanskakrup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azrav</dc:creator>
  <cp:lastModifiedBy>azrav</cp:lastModifiedBy>
  <cp:revision>9</cp:revision>
  <cp:lastPrinted>2020-03-06T07:03:00Z</cp:lastPrinted>
  <dcterms:created xsi:type="dcterms:W3CDTF">2020-01-23T11:24:00Z</dcterms:created>
  <dcterms:modified xsi:type="dcterms:W3CDTF">2020-06-16T10:33:00Z</dcterms:modified>
</cp:coreProperties>
</file>