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4C0D18" w:rsidRPr="00D6114B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7C71D1">
        <w:rPr>
          <w:rFonts w:ascii="Arial" w:hAnsi="Arial" w:cs="Arial"/>
          <w:sz w:val="20"/>
          <w:szCs w:val="20"/>
        </w:rPr>
        <w:t>3266</w:t>
      </w:r>
      <w:r>
        <w:rPr>
          <w:rFonts w:ascii="Arial" w:hAnsi="Arial" w:cs="Arial"/>
          <w:sz w:val="20"/>
          <w:szCs w:val="20"/>
        </w:rPr>
        <w:t>/20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7C71D1">
        <w:rPr>
          <w:rFonts w:ascii="Arial" w:hAnsi="Arial" w:cs="Arial"/>
          <w:sz w:val="20"/>
          <w:szCs w:val="20"/>
        </w:rPr>
        <w:t>2</w:t>
      </w:r>
      <w:r w:rsidR="003F2AE1">
        <w:rPr>
          <w:rFonts w:ascii="Arial" w:hAnsi="Arial" w:cs="Arial"/>
          <w:sz w:val="20"/>
          <w:szCs w:val="20"/>
        </w:rPr>
        <w:t>7</w:t>
      </w:r>
      <w:r w:rsidR="0000368D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7C71D1">
        <w:rPr>
          <w:rFonts w:ascii="Arial" w:hAnsi="Arial" w:cs="Arial"/>
          <w:b/>
          <w:sz w:val="24"/>
          <w:szCs w:val="24"/>
        </w:rPr>
        <w:t>IZMJENA</w:t>
      </w:r>
      <w:r w:rsidR="004C3271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(X</w:t>
      </w:r>
      <w:r w:rsidR="007C71D1">
        <w:rPr>
          <w:rFonts w:ascii="Arial" w:hAnsi="Arial" w:cs="Arial"/>
          <w:b/>
          <w:sz w:val="24"/>
          <w:szCs w:val="24"/>
        </w:rPr>
        <w:t>IV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00368D">
        <w:rPr>
          <w:rFonts w:ascii="Arial" w:hAnsi="Arial" w:cs="Arial"/>
          <w:sz w:val="20"/>
          <w:szCs w:val="20"/>
        </w:rPr>
        <w:t>maj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  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907B46">
        <w:rPr>
          <w:rFonts w:ascii="Arial" w:hAnsi="Arial" w:cs="Arial"/>
          <w:spacing w:val="6"/>
        </w:rPr>
        <w:t xml:space="preserve">Službe za </w:t>
      </w:r>
      <w:r w:rsidR="007C71D1">
        <w:rPr>
          <w:rFonts w:ascii="Arial" w:hAnsi="Arial" w:cs="Arial"/>
          <w:spacing w:val="6"/>
        </w:rPr>
        <w:t>upravljanje razvojem broj 10-11-5-3174/20 od 14</w:t>
      </w:r>
      <w:r w:rsidR="0000368D">
        <w:rPr>
          <w:rFonts w:ascii="Arial" w:hAnsi="Arial" w:cs="Arial"/>
          <w:spacing w:val="6"/>
        </w:rPr>
        <w:t>.05</w:t>
      </w:r>
      <w:r w:rsidR="00907B46">
        <w:rPr>
          <w:rFonts w:ascii="Arial" w:hAnsi="Arial" w:cs="Arial"/>
          <w:spacing w:val="6"/>
        </w:rPr>
        <w:t>.2020. godine</w:t>
      </w:r>
      <w:r w:rsidR="00907B46">
        <w:rPr>
          <w:rFonts w:ascii="Arial" w:hAnsi="Arial" w:cs="Arial"/>
        </w:rPr>
        <w:t xml:space="preserve"> za </w:t>
      </w:r>
      <w:r w:rsidR="007C71D1">
        <w:rPr>
          <w:rFonts w:ascii="Arial" w:hAnsi="Arial" w:cs="Arial"/>
        </w:rPr>
        <w:t>izmjenu</w:t>
      </w:r>
      <w:r w:rsidR="00295C25">
        <w:rPr>
          <w:rFonts w:ascii="Arial" w:hAnsi="Arial" w:cs="Arial"/>
        </w:rPr>
        <w:t xml:space="preserve"> Plana nabavke JOOU općine Bos. Krupa za 2020. </w:t>
      </w:r>
      <w:r w:rsidR="00907B46">
        <w:rPr>
          <w:rFonts w:ascii="Arial" w:hAnsi="Arial" w:cs="Arial"/>
        </w:rPr>
        <w:t>g</w:t>
      </w:r>
      <w:r w:rsidR="00295C25">
        <w:rPr>
          <w:rFonts w:ascii="Arial" w:hAnsi="Arial" w:cs="Arial"/>
        </w:rPr>
        <w:t>odinu</w:t>
      </w:r>
      <w:r w:rsidR="00907B46">
        <w:rPr>
          <w:rFonts w:ascii="Arial" w:hAnsi="Arial" w:cs="Arial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7C71D1">
        <w:rPr>
          <w:rFonts w:ascii="Arial" w:hAnsi="Arial" w:cs="Arial"/>
          <w:b/>
        </w:rPr>
        <w:t>IZMJENI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7C71D1">
        <w:rPr>
          <w:rFonts w:ascii="Arial" w:hAnsi="Arial" w:cs="Arial"/>
          <w:b/>
        </w:rPr>
        <w:t xml:space="preserve">četrnaesta </w:t>
      </w:r>
      <w:r w:rsidR="00E84E0E">
        <w:rPr>
          <w:rFonts w:ascii="Arial" w:hAnsi="Arial" w:cs="Arial"/>
          <w:b/>
        </w:rPr>
        <w:t>X</w:t>
      </w:r>
      <w:r w:rsidR="0000368D">
        <w:rPr>
          <w:rFonts w:ascii="Arial" w:hAnsi="Arial" w:cs="Arial"/>
          <w:b/>
        </w:rPr>
        <w:t>I</w:t>
      </w:r>
      <w:r w:rsidR="007C71D1">
        <w:rPr>
          <w:rFonts w:ascii="Arial" w:hAnsi="Arial" w:cs="Arial"/>
          <w:b/>
        </w:rPr>
        <w:t>V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295C25" w:rsidRPr="007C71D1" w:rsidRDefault="00907B46" w:rsidP="007C71D1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B45B1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7C71D1">
        <w:rPr>
          <w:rFonts w:ascii="Arial" w:hAnsi="Arial" w:cs="Arial"/>
          <w:spacing w:val="6"/>
        </w:rPr>
        <w:t>Službe za upravljanje razvojem broj 10-11-5-3174/20 od 14.05.2020. godine</w:t>
      </w:r>
      <w:r w:rsidR="007C71D1">
        <w:rPr>
          <w:rFonts w:ascii="Arial" w:hAnsi="Arial" w:cs="Arial"/>
        </w:rPr>
        <w:t xml:space="preserve"> za izmjenu Plana nabavke JOOU općine Bos. Krupa za 2020. godinu</w:t>
      </w:r>
      <w:r w:rsidR="001E2C23">
        <w:rPr>
          <w:rFonts w:ascii="Arial" w:hAnsi="Arial" w:cs="Arial"/>
        </w:rPr>
        <w:t>,</w:t>
      </w:r>
      <w:r w:rsidR="001F2F43">
        <w:rPr>
          <w:rFonts w:ascii="Arial" w:hAnsi="Arial" w:cs="Arial"/>
          <w:spacing w:val="6"/>
        </w:rPr>
        <w:t xml:space="preserve"> </w:t>
      </w:r>
      <w:r w:rsidR="00DB0170" w:rsidRPr="00907B46">
        <w:rPr>
          <w:rFonts w:ascii="Arial" w:hAnsi="Arial" w:cs="Arial"/>
          <w:b/>
        </w:rPr>
        <w:t xml:space="preserve"> </w:t>
      </w:r>
      <w:r w:rsidR="007C71D1">
        <w:rPr>
          <w:rFonts w:ascii="Arial" w:hAnsi="Arial" w:cs="Arial"/>
          <w:b/>
        </w:rPr>
        <w:t>mijenja se</w:t>
      </w:r>
      <w:r w:rsidR="009E299A" w:rsidRPr="00907B46">
        <w:rPr>
          <w:rFonts w:ascii="Arial" w:hAnsi="Arial" w:cs="Arial"/>
          <w:b/>
        </w:rPr>
        <w:t xml:space="preserve"> </w:t>
      </w:r>
      <w:r w:rsidR="0067164F" w:rsidRPr="00907B46">
        <w:rPr>
          <w:rFonts w:ascii="Arial" w:hAnsi="Arial" w:cs="Arial"/>
          <w:b/>
        </w:rPr>
        <w:t xml:space="preserve"> 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 xml:space="preserve">07-11-5-2803/20 od 05.05.2020 godine </w:t>
      </w:r>
      <w:r w:rsidR="007C71D1">
        <w:rPr>
          <w:rFonts w:ascii="Arial" w:hAnsi="Arial" w:cs="Arial"/>
        </w:rPr>
        <w:t>i broj 07-11-5-3040/20 od 11.05.2020. godine</w:t>
      </w:r>
      <w:r w:rsidR="00B45B11">
        <w:rPr>
          <w:rFonts w:ascii="Arial" w:hAnsi="Arial" w:cs="Arial"/>
        </w:rPr>
        <w:t xml:space="preserve"> </w:t>
      </w:r>
      <w:r w:rsidR="00870249" w:rsidRPr="0067164F">
        <w:rPr>
          <w:rFonts w:ascii="Arial" w:hAnsi="Arial" w:cs="Arial"/>
          <w:b/>
        </w:rPr>
        <w:t xml:space="preserve">to u dijelu koji se odnosi </w:t>
      </w:r>
      <w:r w:rsidR="00E412F7" w:rsidRPr="0067164F">
        <w:rPr>
          <w:rFonts w:ascii="Arial" w:hAnsi="Arial" w:cs="Arial"/>
          <w:b/>
        </w:rPr>
        <w:t>na</w:t>
      </w:r>
      <w:r w:rsidR="007C71D1">
        <w:rPr>
          <w:rFonts w:ascii="Arial" w:hAnsi="Arial" w:cs="Arial"/>
          <w:b/>
        </w:rPr>
        <w:t xml:space="preserve"> usluge (od </w:t>
      </w:r>
      <w:r w:rsidR="00A40A0A">
        <w:rPr>
          <w:rFonts w:ascii="Arial" w:hAnsi="Arial" w:cs="Arial"/>
          <w:b/>
        </w:rPr>
        <w:t xml:space="preserve">rb. 28. do </w:t>
      </w:r>
      <w:r w:rsidR="007C71D1">
        <w:rPr>
          <w:rFonts w:ascii="Arial" w:hAnsi="Arial" w:cs="Arial"/>
          <w:b/>
        </w:rPr>
        <w:t>32</w:t>
      </w:r>
      <w:r w:rsidR="00A40A0A">
        <w:rPr>
          <w:rFonts w:ascii="Arial" w:hAnsi="Arial" w:cs="Arial"/>
          <w:b/>
        </w:rPr>
        <w:t>.</w:t>
      </w:r>
      <w:r w:rsidR="007C71D1">
        <w:rPr>
          <w:rFonts w:ascii="Arial" w:hAnsi="Arial" w:cs="Arial"/>
          <w:b/>
        </w:rPr>
        <w:t xml:space="preserve"> Plana) na način</w:t>
      </w:r>
      <w:r w:rsidR="004C5D8E" w:rsidRPr="007C71D1">
        <w:rPr>
          <w:rFonts w:ascii="Arial" w:hAnsi="Arial" w:cs="Arial"/>
        </w:rPr>
        <w:t xml:space="preserve">, </w:t>
      </w:r>
      <w:r w:rsidR="00295C25" w:rsidRPr="007C71D1">
        <w:rPr>
          <w:rFonts w:ascii="Arial" w:hAnsi="Arial" w:cs="Arial"/>
        </w:rPr>
        <w:t>kako je prikazano u tabeli</w:t>
      </w:r>
      <w:r w:rsidR="007C71D1">
        <w:rPr>
          <w:rFonts w:ascii="Arial" w:hAnsi="Arial" w:cs="Arial"/>
        </w:rPr>
        <w:t xml:space="preserve"> koja je sastavni dio ove izmjene</w:t>
      </w:r>
      <w:r w:rsidR="00295C25" w:rsidRPr="007C71D1">
        <w:rPr>
          <w:rFonts w:ascii="Arial" w:hAnsi="Arial" w:cs="Arial"/>
        </w:rPr>
        <w:t xml:space="preserve"> Plana. </w:t>
      </w:r>
    </w:p>
    <w:p w:rsidR="00DB0170" w:rsidRDefault="00DB0170" w:rsidP="00964B77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7C71D1" w:rsidP="002463FA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Izmjena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CA2DA4" w:rsidRDefault="00CA2DA4" w:rsidP="002463FA">
      <w:pPr>
        <w:spacing w:after="0" w:line="240" w:lineRule="auto"/>
        <w:ind w:right="-142"/>
        <w:rPr>
          <w:rFonts w:ascii="Arial" w:hAnsi="Arial" w:cs="Arial"/>
        </w:rPr>
      </w:pP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C71D1" w:rsidP="005A07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40A0A">
        <w:rPr>
          <w:rFonts w:ascii="Arial" w:hAnsi="Arial" w:cs="Arial"/>
        </w:rPr>
        <w:t>Izmjena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1E2C23" w:rsidRDefault="001E2C23" w:rsidP="0054256F">
      <w:pPr>
        <w:spacing w:after="0" w:line="240" w:lineRule="auto"/>
        <w:ind w:right="-142"/>
        <w:rPr>
          <w:rFonts w:ascii="Arial" w:hAnsi="Arial" w:cs="Arial"/>
        </w:rPr>
      </w:pP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54256F">
      <w:pPr>
        <w:spacing w:after="0" w:line="240" w:lineRule="auto"/>
        <w:ind w:right="-142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7C71D1">
        <w:rPr>
          <w:rFonts w:ascii="Arial" w:hAnsi="Arial" w:cs="Arial"/>
        </w:rPr>
        <w:t>3266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DD404A">
      <w:pPr>
        <w:spacing w:after="0" w:line="240" w:lineRule="auto"/>
        <w:ind w:right="-142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7C71D1">
        <w:rPr>
          <w:rFonts w:ascii="Arial" w:hAnsi="Arial" w:cs="Arial"/>
        </w:rPr>
        <w:t xml:space="preserve"> 2</w:t>
      </w:r>
      <w:r w:rsidR="003F2AE1">
        <w:rPr>
          <w:rFonts w:ascii="Arial" w:hAnsi="Arial" w:cs="Arial"/>
        </w:rPr>
        <w:t>7</w:t>
      </w:r>
      <w:r w:rsidR="0000368D">
        <w:rPr>
          <w:rFonts w:ascii="Arial" w:hAnsi="Arial" w:cs="Arial"/>
        </w:rPr>
        <w:t>.05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295C25">
      <w:pPr>
        <w:spacing w:after="0"/>
        <w:ind w:right="590"/>
        <w:rPr>
          <w:b/>
          <w:sz w:val="28"/>
          <w:szCs w:val="28"/>
          <w:u w:val="single"/>
        </w:rPr>
      </w:pPr>
    </w:p>
    <w:p w:rsidR="00295C25" w:rsidRPr="00A40A0A" w:rsidRDefault="007C71D1" w:rsidP="00295C25">
      <w:pPr>
        <w:spacing w:after="0"/>
        <w:ind w:right="590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A40A0A">
        <w:rPr>
          <w:rFonts w:ascii="Arial" w:hAnsi="Arial" w:cs="Arial"/>
          <w:b/>
          <w:sz w:val="24"/>
          <w:szCs w:val="24"/>
          <w:u w:val="single"/>
          <w:vertAlign w:val="superscript"/>
        </w:rPr>
        <w:t>Usluge-izmjena</w:t>
      </w:r>
      <w:r w:rsidR="00295C25" w:rsidRPr="00A40A0A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</w:p>
    <w:p w:rsidR="007C71D1" w:rsidRPr="00A40A0A" w:rsidRDefault="007C71D1" w:rsidP="00295C25">
      <w:pPr>
        <w:spacing w:after="0"/>
        <w:ind w:right="590"/>
        <w:rPr>
          <w:rFonts w:ascii="Arial" w:hAnsi="Arial" w:cs="Arial"/>
          <w:sz w:val="24"/>
          <w:szCs w:val="24"/>
          <w:u w:val="single"/>
          <w:vertAlign w:val="superscript"/>
        </w:rPr>
      </w:pPr>
    </w:p>
    <w:tbl>
      <w:tblPr>
        <w:tblStyle w:val="TableGrid"/>
        <w:tblW w:w="0" w:type="auto"/>
        <w:tblLook w:val="04A0"/>
      </w:tblPr>
      <w:tblGrid>
        <w:gridCol w:w="523"/>
        <w:gridCol w:w="1776"/>
        <w:gridCol w:w="1316"/>
        <w:gridCol w:w="1322"/>
        <w:gridCol w:w="1209"/>
        <w:gridCol w:w="1209"/>
        <w:gridCol w:w="1315"/>
        <w:gridCol w:w="1326"/>
      </w:tblGrid>
      <w:tr w:rsidR="007C71D1" w:rsidRPr="00A40A0A" w:rsidTr="00024FF7">
        <w:tc>
          <w:tcPr>
            <w:tcW w:w="642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R/b</w:t>
            </w:r>
          </w:p>
        </w:tc>
        <w:tc>
          <w:tcPr>
            <w:tcW w:w="2868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PREDMET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NABAVKE</w:t>
            </w:r>
          </w:p>
        </w:tc>
        <w:tc>
          <w:tcPr>
            <w:tcW w:w="1818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ŠIFRA JRJN</w:t>
            </w:r>
          </w:p>
        </w:tc>
        <w:tc>
          <w:tcPr>
            <w:tcW w:w="1565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PROCIJENJENA VRIJEDNOST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(bez PDV)</w:t>
            </w:r>
          </w:p>
        </w:tc>
        <w:tc>
          <w:tcPr>
            <w:tcW w:w="1427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VRSTA POSTUPKA</w:t>
            </w:r>
          </w:p>
        </w:tc>
        <w:tc>
          <w:tcPr>
            <w:tcW w:w="1427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OKVIRNI DATUM POKRETANJA POSTUPKA</w:t>
            </w:r>
          </w:p>
        </w:tc>
        <w:tc>
          <w:tcPr>
            <w:tcW w:w="1691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OKVIRNI DATUM ZAKLJUČENJA UGOVORA</w:t>
            </w:r>
          </w:p>
        </w:tc>
        <w:tc>
          <w:tcPr>
            <w:tcW w:w="1570" w:type="dxa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IZVOR FINANSIRANJA</w:t>
            </w:r>
          </w:p>
        </w:tc>
      </w:tr>
      <w:tr w:rsidR="007C71D1" w:rsidRPr="00A40A0A" w:rsidTr="00024FF7">
        <w:tc>
          <w:tcPr>
            <w:tcW w:w="642" w:type="dxa"/>
            <w:vAlign w:val="center"/>
          </w:tcPr>
          <w:p w:rsidR="007C71D1" w:rsidRPr="00A40A0A" w:rsidRDefault="007C71D1" w:rsidP="007C71D1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2868" w:type="dxa"/>
            <w:vAlign w:val="center"/>
          </w:tcPr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Angažman konsultanta za provođenje edukacije općinskih uposlenika zaduženih za upravljanje i koordinaciju aktivnosti u PZ</w:t>
            </w:r>
          </w:p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(Projekat </w:t>
            </w:r>
            <w:r w:rsidRPr="00A40A0A">
              <w:rPr>
                <w:b/>
                <w:i/>
                <w:sz w:val="24"/>
                <w:szCs w:val="24"/>
                <w:vertAlign w:val="superscript"/>
                <w:lang w:val="hr-BA"/>
              </w:rPr>
              <w:t>Modernizacija PZ Pilana Plan 500+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)</w:t>
            </w:r>
          </w:p>
        </w:tc>
        <w:tc>
          <w:tcPr>
            <w:tcW w:w="1818" w:type="dxa"/>
            <w:vAlign w:val="center"/>
          </w:tcPr>
          <w:p w:rsidR="007C71D1" w:rsidRPr="00A40A0A" w:rsidRDefault="007C71D1" w:rsidP="00024FF7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A40A0A">
              <w:rPr>
                <w:rFonts w:cstheme="minorHAnsi"/>
                <w:b/>
                <w:sz w:val="24"/>
                <w:szCs w:val="24"/>
                <w:vertAlign w:val="superscript"/>
              </w:rPr>
              <w:t>Usluge savjetovanja na području poslovanja i upravljanja i srodne usluge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rFonts w:cstheme="minorHAnsi"/>
                <w:b/>
                <w:sz w:val="24"/>
                <w:szCs w:val="24"/>
                <w:vertAlign w:val="superscript"/>
              </w:rPr>
              <w:t>79400000-8</w:t>
            </w:r>
          </w:p>
        </w:tc>
        <w:tc>
          <w:tcPr>
            <w:tcW w:w="1565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8.205 KM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Konkurentski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</w:tc>
        <w:tc>
          <w:tcPr>
            <w:tcW w:w="1691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Juni</w:t>
            </w:r>
          </w:p>
        </w:tc>
        <w:tc>
          <w:tcPr>
            <w:tcW w:w="1570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Općina Bosanska Krupa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Budžet Općine e.k. 821.211</w:t>
            </w:r>
          </w:p>
        </w:tc>
      </w:tr>
      <w:tr w:rsidR="007C71D1" w:rsidRPr="00A40A0A" w:rsidTr="00024FF7">
        <w:tc>
          <w:tcPr>
            <w:tcW w:w="642" w:type="dxa"/>
            <w:vAlign w:val="center"/>
          </w:tcPr>
          <w:p w:rsidR="007C71D1" w:rsidRPr="00A40A0A" w:rsidRDefault="007C71D1" w:rsidP="007C71D1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2868" w:type="dxa"/>
            <w:vAlign w:val="center"/>
          </w:tcPr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Angažman konsultanta za provođenje edukacije srednjeg menadžmenta (Projekat </w:t>
            </w:r>
            <w:r w:rsidRPr="00A40A0A">
              <w:rPr>
                <w:b/>
                <w:i/>
                <w:sz w:val="24"/>
                <w:szCs w:val="24"/>
                <w:vertAlign w:val="superscript"/>
                <w:lang w:val="hr-BA"/>
              </w:rPr>
              <w:t>Modernizacija PZ Pilana Plan 500+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)</w:t>
            </w:r>
          </w:p>
        </w:tc>
        <w:tc>
          <w:tcPr>
            <w:tcW w:w="1818" w:type="dxa"/>
            <w:vAlign w:val="center"/>
          </w:tcPr>
          <w:p w:rsidR="007C71D1" w:rsidRPr="00A40A0A" w:rsidRDefault="007C71D1" w:rsidP="00024FF7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A40A0A">
              <w:rPr>
                <w:rFonts w:cstheme="minorHAnsi"/>
                <w:b/>
                <w:sz w:val="24"/>
                <w:szCs w:val="24"/>
                <w:vertAlign w:val="superscript"/>
              </w:rPr>
              <w:t>Usluge povezane s razvojem kadrova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rFonts w:cstheme="minorHAnsi"/>
                <w:b/>
                <w:sz w:val="24"/>
                <w:szCs w:val="24"/>
                <w:vertAlign w:val="superscript"/>
              </w:rPr>
              <w:t>79633000-0</w:t>
            </w:r>
          </w:p>
        </w:tc>
        <w:tc>
          <w:tcPr>
            <w:tcW w:w="1565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2.974 KM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Direktni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</w:tc>
        <w:tc>
          <w:tcPr>
            <w:tcW w:w="1691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1570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FMRPO (Grant shema)</w:t>
            </w:r>
          </w:p>
        </w:tc>
      </w:tr>
      <w:tr w:rsidR="007C71D1" w:rsidRPr="00A40A0A" w:rsidTr="00024FF7">
        <w:tc>
          <w:tcPr>
            <w:tcW w:w="642" w:type="dxa"/>
            <w:vAlign w:val="center"/>
          </w:tcPr>
          <w:p w:rsidR="007C71D1" w:rsidRPr="00A40A0A" w:rsidRDefault="007C71D1" w:rsidP="007C71D1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2868" w:type="dxa"/>
            <w:vAlign w:val="center"/>
          </w:tcPr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Angažman ovlaštene konsultanstske kuće za obuku radne snage</w:t>
            </w:r>
          </w:p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(Projekat </w:t>
            </w:r>
            <w:r w:rsidRPr="00A40A0A">
              <w:rPr>
                <w:b/>
                <w:i/>
                <w:sz w:val="24"/>
                <w:szCs w:val="24"/>
                <w:vertAlign w:val="superscript"/>
                <w:lang w:val="hr-BA"/>
              </w:rPr>
              <w:t>Modernizacija PZ Pilana Plan 500+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)</w:t>
            </w:r>
          </w:p>
        </w:tc>
        <w:tc>
          <w:tcPr>
            <w:tcW w:w="1818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Usluge industrijske i stručne obuke 805310001-5</w:t>
            </w:r>
          </w:p>
        </w:tc>
        <w:tc>
          <w:tcPr>
            <w:tcW w:w="1565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17.810 KM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Konkurentski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Juni</w:t>
            </w:r>
          </w:p>
        </w:tc>
        <w:tc>
          <w:tcPr>
            <w:tcW w:w="1691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Juli</w:t>
            </w:r>
          </w:p>
        </w:tc>
        <w:tc>
          <w:tcPr>
            <w:tcW w:w="1570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FMRPO (Grant shema)</w:t>
            </w:r>
          </w:p>
        </w:tc>
      </w:tr>
      <w:tr w:rsidR="007C71D1" w:rsidRPr="00A40A0A" w:rsidTr="00024FF7">
        <w:tc>
          <w:tcPr>
            <w:tcW w:w="642" w:type="dxa"/>
            <w:vAlign w:val="center"/>
          </w:tcPr>
          <w:p w:rsidR="007C71D1" w:rsidRPr="00A40A0A" w:rsidRDefault="007C71D1" w:rsidP="007C71D1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2868" w:type="dxa"/>
            <w:vAlign w:val="center"/>
          </w:tcPr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Savjetodavne usluge firmama u PZ Pilana</w:t>
            </w:r>
          </w:p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(Projekat </w:t>
            </w:r>
            <w:r w:rsidRPr="00A40A0A">
              <w:rPr>
                <w:b/>
                <w:i/>
                <w:sz w:val="24"/>
                <w:szCs w:val="24"/>
                <w:vertAlign w:val="superscript"/>
                <w:lang w:val="hr-BA"/>
              </w:rPr>
              <w:t>Modernizacija PZ Pilana Plan 500+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)</w:t>
            </w:r>
          </w:p>
        </w:tc>
        <w:tc>
          <w:tcPr>
            <w:tcW w:w="1818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Usluge savjetovanja na području razvoja poslovanja 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lastRenderedPageBreak/>
              <w:t>79411100-9</w:t>
            </w:r>
          </w:p>
        </w:tc>
        <w:tc>
          <w:tcPr>
            <w:tcW w:w="1565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lastRenderedPageBreak/>
              <w:t>12.991 KM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Konkurentski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</w:tc>
        <w:tc>
          <w:tcPr>
            <w:tcW w:w="1691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Juni</w:t>
            </w:r>
          </w:p>
        </w:tc>
        <w:tc>
          <w:tcPr>
            <w:tcW w:w="1570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Općina Bosanska Krupa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Budžet Općine e.k. 821.211</w:t>
            </w:r>
          </w:p>
        </w:tc>
      </w:tr>
      <w:tr w:rsidR="007C71D1" w:rsidRPr="00A40A0A" w:rsidTr="00024FF7">
        <w:tc>
          <w:tcPr>
            <w:tcW w:w="642" w:type="dxa"/>
            <w:vAlign w:val="center"/>
          </w:tcPr>
          <w:p w:rsidR="007C71D1" w:rsidRPr="00A40A0A" w:rsidRDefault="007C71D1" w:rsidP="007C71D1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</w:p>
        </w:tc>
        <w:tc>
          <w:tcPr>
            <w:tcW w:w="2868" w:type="dxa"/>
            <w:vAlign w:val="center"/>
          </w:tcPr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Angažman ovlaštene konsultanstske kuće za izradu investicijskog profila PZ </w:t>
            </w:r>
          </w:p>
          <w:p w:rsidR="007C71D1" w:rsidRPr="00A40A0A" w:rsidRDefault="007C71D1" w:rsidP="00024FF7">
            <w:pPr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 xml:space="preserve">(Projekat </w:t>
            </w:r>
            <w:r w:rsidRPr="00A40A0A">
              <w:rPr>
                <w:b/>
                <w:i/>
                <w:sz w:val="24"/>
                <w:szCs w:val="24"/>
                <w:vertAlign w:val="superscript"/>
                <w:lang w:val="hr-BA"/>
              </w:rPr>
              <w:t>Modernizacija PZ Pilana Plan 500+</w:t>
            </w: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)</w:t>
            </w:r>
          </w:p>
        </w:tc>
        <w:tc>
          <w:tcPr>
            <w:tcW w:w="1818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Usluge marketinga 79342000-3</w:t>
            </w:r>
          </w:p>
        </w:tc>
        <w:tc>
          <w:tcPr>
            <w:tcW w:w="1565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5.000 KM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Direktni</w:t>
            </w:r>
          </w:p>
        </w:tc>
        <w:tc>
          <w:tcPr>
            <w:tcW w:w="1427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</w:tc>
        <w:tc>
          <w:tcPr>
            <w:tcW w:w="1691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Maj</w:t>
            </w:r>
          </w:p>
        </w:tc>
        <w:tc>
          <w:tcPr>
            <w:tcW w:w="1570" w:type="dxa"/>
            <w:vAlign w:val="center"/>
          </w:tcPr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Općina Bosanska Krupa</w:t>
            </w:r>
          </w:p>
          <w:p w:rsidR="007C71D1" w:rsidRPr="00A40A0A" w:rsidRDefault="007C71D1" w:rsidP="00024FF7">
            <w:pPr>
              <w:jc w:val="center"/>
              <w:rPr>
                <w:b/>
                <w:sz w:val="24"/>
                <w:szCs w:val="24"/>
                <w:vertAlign w:val="superscript"/>
                <w:lang w:val="hr-BA"/>
              </w:rPr>
            </w:pPr>
            <w:r w:rsidRPr="00A40A0A">
              <w:rPr>
                <w:b/>
                <w:sz w:val="24"/>
                <w:szCs w:val="24"/>
                <w:vertAlign w:val="superscript"/>
                <w:lang w:val="hr-BA"/>
              </w:rPr>
              <w:t>Budžet Općine e.k. 821.211</w:t>
            </w:r>
          </w:p>
        </w:tc>
      </w:tr>
    </w:tbl>
    <w:p w:rsidR="007C71D1" w:rsidRPr="00B85F49" w:rsidRDefault="007C71D1" w:rsidP="00295C25">
      <w:pPr>
        <w:spacing w:after="0"/>
        <w:ind w:right="590"/>
        <w:rPr>
          <w:rFonts w:ascii="Arial" w:hAnsi="Arial" w:cs="Arial"/>
          <w:u w:val="single"/>
        </w:rPr>
      </w:pPr>
    </w:p>
    <w:p w:rsidR="00295C25" w:rsidRDefault="00295C25" w:rsidP="00295C25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B85F49" w:rsidRPr="00A40A0A" w:rsidRDefault="00B85F49" w:rsidP="00B85F49">
      <w:pPr>
        <w:spacing w:after="0" w:line="240" w:lineRule="auto"/>
        <w:ind w:left="9912" w:right="-142"/>
        <w:rPr>
          <w:rFonts w:ascii="Arial" w:hAnsi="Arial" w:cs="Arial"/>
          <w:b/>
          <w:sz w:val="20"/>
          <w:szCs w:val="20"/>
        </w:rPr>
      </w:pPr>
      <w:r w:rsidRPr="00A40A0A">
        <w:rPr>
          <w:rFonts w:ascii="Arial" w:hAnsi="Arial" w:cs="Arial"/>
          <w:b/>
          <w:sz w:val="20"/>
          <w:szCs w:val="20"/>
        </w:rPr>
        <w:t xml:space="preserve">   OPĆINSKI NAČELNIK</w:t>
      </w:r>
    </w:p>
    <w:p w:rsidR="002163ED" w:rsidRPr="00A40A0A" w:rsidRDefault="00B85F49" w:rsidP="000859DC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  <w:t xml:space="preserve">   </w:t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</w:r>
      <w:r w:rsidRPr="00A40A0A">
        <w:rPr>
          <w:rFonts w:ascii="Arial" w:hAnsi="Arial" w:cs="Arial"/>
          <w:b/>
          <w:sz w:val="20"/>
          <w:szCs w:val="20"/>
        </w:rPr>
        <w:tab/>
        <w:t xml:space="preserve"> Armin Halitović, dipl.ecc.</w:t>
      </w:r>
    </w:p>
    <w:sectPr w:rsidR="002163ED" w:rsidRPr="00A40A0A" w:rsidSect="003F2AE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5C35"/>
    <w:rsid w:val="003839D7"/>
    <w:rsid w:val="00386DBF"/>
    <w:rsid w:val="00397BF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95F86"/>
    <w:rsid w:val="006A09FC"/>
    <w:rsid w:val="006B2B06"/>
    <w:rsid w:val="006B7B66"/>
    <w:rsid w:val="006C0F05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574A"/>
    <w:rsid w:val="0083253D"/>
    <w:rsid w:val="00836EC5"/>
    <w:rsid w:val="008413C6"/>
    <w:rsid w:val="008457E3"/>
    <w:rsid w:val="00846972"/>
    <w:rsid w:val="00847E19"/>
    <w:rsid w:val="008527BD"/>
    <w:rsid w:val="0086210D"/>
    <w:rsid w:val="00864C79"/>
    <w:rsid w:val="00870249"/>
    <w:rsid w:val="00877AF2"/>
    <w:rsid w:val="0088324F"/>
    <w:rsid w:val="00897831"/>
    <w:rsid w:val="008A7C99"/>
    <w:rsid w:val="008B26BC"/>
    <w:rsid w:val="008B41A2"/>
    <w:rsid w:val="008B4AA9"/>
    <w:rsid w:val="008C7E4E"/>
    <w:rsid w:val="008D185B"/>
    <w:rsid w:val="008D68BC"/>
    <w:rsid w:val="008D6BB1"/>
    <w:rsid w:val="008D7DB5"/>
    <w:rsid w:val="008E3CE2"/>
    <w:rsid w:val="008F2F00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61A9C"/>
    <w:rsid w:val="00963ED6"/>
    <w:rsid w:val="00964B77"/>
    <w:rsid w:val="0098399F"/>
    <w:rsid w:val="00986293"/>
    <w:rsid w:val="00986D8E"/>
    <w:rsid w:val="00991F1A"/>
    <w:rsid w:val="009A24EE"/>
    <w:rsid w:val="009A5E3F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707"/>
    <w:rsid w:val="00B110C0"/>
    <w:rsid w:val="00B16B00"/>
    <w:rsid w:val="00B26550"/>
    <w:rsid w:val="00B31186"/>
    <w:rsid w:val="00B31E29"/>
    <w:rsid w:val="00B34F67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3144"/>
    <w:rsid w:val="00BC2DAD"/>
    <w:rsid w:val="00BC31A9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F38CA"/>
    <w:rsid w:val="00CF46C5"/>
    <w:rsid w:val="00CF539F"/>
    <w:rsid w:val="00D12CB1"/>
    <w:rsid w:val="00D16743"/>
    <w:rsid w:val="00D175CD"/>
    <w:rsid w:val="00D267E1"/>
    <w:rsid w:val="00D27252"/>
    <w:rsid w:val="00D37D5D"/>
    <w:rsid w:val="00D44309"/>
    <w:rsid w:val="00D54C3D"/>
    <w:rsid w:val="00D55599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34E54"/>
    <w:rsid w:val="00E412F7"/>
    <w:rsid w:val="00E42FFA"/>
    <w:rsid w:val="00E45B94"/>
    <w:rsid w:val="00E4794C"/>
    <w:rsid w:val="00E714D2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05A6-B348-424D-89A8-57A923A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3</cp:revision>
  <cp:lastPrinted>2020-05-27T09:21:00Z</cp:lastPrinted>
  <dcterms:created xsi:type="dcterms:W3CDTF">2020-05-27T07:28:00Z</dcterms:created>
  <dcterms:modified xsi:type="dcterms:W3CDTF">2020-05-27T10:19:00Z</dcterms:modified>
</cp:coreProperties>
</file>