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FD7CAF" w:rsidRPr="00FD7CAF" w:rsidRDefault="00D24B11" w:rsidP="00FD7CA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Broj: 07-11-5-5294</w:t>
      </w:r>
      <w:r w:rsidR="00FD7CAF" w:rsidRPr="0066601F">
        <w:rPr>
          <w:rFonts w:ascii="Arial" w:hAnsi="Arial" w:cs="Arial"/>
          <w:b/>
          <w:sz w:val="20"/>
          <w:szCs w:val="20"/>
        </w:rPr>
        <w:t>/20</w:t>
      </w:r>
    </w:p>
    <w:p w:rsidR="00124E07" w:rsidRPr="007E47BB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z w:val="20"/>
          <w:szCs w:val="20"/>
        </w:rPr>
        <w:t xml:space="preserve">Bosanska Krupa, </w:t>
      </w:r>
      <w:r w:rsidR="00D24B11">
        <w:rPr>
          <w:rFonts w:ascii="Arial" w:hAnsi="Arial" w:cs="Arial"/>
          <w:sz w:val="20"/>
          <w:szCs w:val="20"/>
        </w:rPr>
        <w:t>25.09</w:t>
      </w:r>
      <w:r w:rsidR="00FD7CAF">
        <w:rPr>
          <w:rFonts w:ascii="Arial" w:hAnsi="Arial" w:cs="Arial"/>
          <w:sz w:val="20"/>
          <w:szCs w:val="20"/>
        </w:rPr>
        <w:t>.2020</w:t>
      </w:r>
      <w:r w:rsidRPr="007E47BB">
        <w:rPr>
          <w:rFonts w:ascii="Arial" w:hAnsi="Arial" w:cs="Arial"/>
          <w:sz w:val="20"/>
          <w:szCs w:val="20"/>
        </w:rPr>
        <w:t>.godine</w:t>
      </w: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5D2C82" w:rsidRDefault="00124E07" w:rsidP="005D2C8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64. s</w:t>
      </w:r>
      <w:r w:rsidR="00E10ED6">
        <w:rPr>
          <w:rFonts w:ascii="Arial" w:hAnsi="Arial" w:cs="Arial"/>
          <w:spacing w:val="6"/>
        </w:rPr>
        <w:t>tav (1) tačka b) i člana</w:t>
      </w:r>
      <w:r>
        <w:rPr>
          <w:rFonts w:ascii="Arial" w:hAnsi="Arial" w:cs="Arial"/>
          <w:spacing w:val="6"/>
        </w:rPr>
        <w:t xml:space="preserve"> 70. stav </w:t>
      </w:r>
      <w:r w:rsidR="00E10ED6"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6"/>
        </w:rPr>
        <w:t>1</w:t>
      </w:r>
      <w:r w:rsidR="00E10ED6">
        <w:rPr>
          <w:rFonts w:ascii="Arial" w:hAnsi="Arial" w:cs="Arial"/>
          <w:spacing w:val="6"/>
        </w:rPr>
        <w:t>), (3) i (6)</w:t>
      </w:r>
      <w:r>
        <w:rPr>
          <w:rFonts w:ascii="Arial" w:hAnsi="Arial" w:cs="Arial"/>
          <w:spacing w:val="6"/>
        </w:rPr>
        <w:t xml:space="preserve"> Zakona o javnim nabavkama („Službeni glasnik BiH“, broj: 39/14), u otvorenom postupku nabavke</w:t>
      </w:r>
      <w:r w:rsidR="0019571C">
        <w:rPr>
          <w:rFonts w:ascii="Arial" w:hAnsi="Arial" w:cs="Arial"/>
          <w:spacing w:val="6"/>
        </w:rPr>
        <w:t xml:space="preserve"> radova</w:t>
      </w:r>
      <w:r w:rsidR="003E2EEE" w:rsidRPr="003E2EEE">
        <w:rPr>
          <w:rFonts w:ascii="Arial" w:hAnsi="Arial" w:cs="Arial"/>
        </w:rPr>
        <w:t xml:space="preserve"> </w:t>
      </w:r>
      <w:r w:rsidR="003E2EEE" w:rsidRPr="00936743">
        <w:rPr>
          <w:rFonts w:ascii="Arial" w:hAnsi="Arial" w:cs="Arial"/>
        </w:rPr>
        <w:t xml:space="preserve">s </w:t>
      </w:r>
      <w:r w:rsidR="003E2EEE">
        <w:rPr>
          <w:rFonts w:ascii="Arial" w:hAnsi="Arial" w:cs="Arial"/>
        </w:rPr>
        <w:t>namjerom provođenja</w:t>
      </w:r>
      <w:r w:rsidR="003E2EEE" w:rsidRPr="00936743">
        <w:rPr>
          <w:rFonts w:ascii="Arial" w:hAnsi="Arial" w:cs="Arial"/>
        </w:rPr>
        <w:t xml:space="preserve"> e-aukcije</w:t>
      </w:r>
      <w:r w:rsidR="003E2EEE">
        <w:rPr>
          <w:rFonts w:ascii="Arial" w:hAnsi="Arial" w:cs="Arial"/>
          <w:spacing w:val="6"/>
        </w:rPr>
        <w:t xml:space="preserve"> </w:t>
      </w:r>
      <w:r w:rsidR="0019571C">
        <w:rPr>
          <w:rFonts w:ascii="Arial" w:hAnsi="Arial" w:cs="Arial"/>
          <w:spacing w:val="6"/>
        </w:rPr>
        <w:t>-</w:t>
      </w:r>
      <w:r w:rsidR="00D24B11" w:rsidRPr="00D24B11">
        <w:rPr>
          <w:rFonts w:ascii="Arial" w:hAnsi="Arial" w:cs="Arial"/>
          <w:lang w:val="hr-HR"/>
        </w:rPr>
        <w:t xml:space="preserve"> </w:t>
      </w:r>
      <w:r w:rsidR="00D24B11">
        <w:rPr>
          <w:rFonts w:ascii="Arial" w:hAnsi="Arial" w:cs="Arial"/>
          <w:lang w:val="hr-HR"/>
        </w:rPr>
        <w:t>Sanacija asfaltnog kolovoza (nakon sanacije klizišta na dijelu puta Crkvina i Zelenike-Veliki Badić) općina Bosanska Krupa</w:t>
      </w:r>
      <w:r w:rsidR="00F25CAE">
        <w:rPr>
          <w:rFonts w:ascii="Arial" w:hAnsi="Arial" w:cs="Arial"/>
        </w:rPr>
        <w:t>,</w:t>
      </w:r>
      <w:r w:rsidR="00F25CAE">
        <w:rPr>
          <w:rFonts w:ascii="Arial" w:hAnsi="Arial" w:cs="Arial"/>
          <w:spacing w:val="6"/>
        </w:rPr>
        <w:t xml:space="preserve"> na prijedlog Komisije za provođenje postupka javne nabavke, Općinski načelnik općine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124E07" w:rsidRDefault="00124E07" w:rsidP="008424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235D42" w:rsidRDefault="00235D42" w:rsidP="00842426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BD133B" w:rsidRPr="004400A4" w:rsidRDefault="00124E07" w:rsidP="005D2C82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 w:rsidR="006B2ABC">
        <w:rPr>
          <w:rFonts w:ascii="Arial" w:hAnsi="Arial" w:cs="Arial"/>
        </w:rPr>
        <w:t xml:space="preserve"> </w:t>
      </w:r>
      <w:r w:rsidR="00B737CF">
        <w:rPr>
          <w:rFonts w:ascii="Arial" w:hAnsi="Arial" w:cs="Arial"/>
        </w:rPr>
        <w:t xml:space="preserve"> </w:t>
      </w:r>
      <w:r w:rsidR="006B2ABC" w:rsidRPr="00E51F4A">
        <w:rPr>
          <w:rFonts w:ascii="Arial" w:hAnsi="Arial" w:cs="Arial"/>
          <w:b/>
          <w:lang w:val="hr-HR"/>
        </w:rPr>
        <w:t>Doo „</w:t>
      </w:r>
      <w:r w:rsidR="00FD7CAF">
        <w:rPr>
          <w:rFonts w:ascii="Arial" w:hAnsi="Arial" w:cs="Arial"/>
          <w:b/>
          <w:lang w:val="hr-HR"/>
        </w:rPr>
        <w:t>I-KOMIĆ</w:t>
      </w:r>
      <w:r w:rsidR="00B60D2D">
        <w:rPr>
          <w:rFonts w:ascii="Arial" w:hAnsi="Arial" w:cs="Arial"/>
          <w:b/>
          <w:lang w:val="hr-HR"/>
        </w:rPr>
        <w:t>“ Bosanska Krupa</w:t>
      </w:r>
      <w:r w:rsidR="0019571C">
        <w:rPr>
          <w:rFonts w:ascii="Arial" w:hAnsi="Arial" w:cs="Arial"/>
        </w:rPr>
        <w:t xml:space="preserve">, </w:t>
      </w:r>
      <w:r w:rsidR="00F25CAE">
        <w:rPr>
          <w:rFonts w:ascii="Arial" w:hAnsi="Arial" w:cs="Arial"/>
        </w:rPr>
        <w:t xml:space="preserve"> u predmetu </w:t>
      </w:r>
      <w:r w:rsidR="001614F5">
        <w:rPr>
          <w:rFonts w:ascii="Arial" w:hAnsi="Arial" w:cs="Arial"/>
        </w:rPr>
        <w:t>nabavk</w:t>
      </w:r>
      <w:r w:rsidR="00F25CAE">
        <w:rPr>
          <w:rFonts w:ascii="Arial" w:hAnsi="Arial" w:cs="Arial"/>
        </w:rPr>
        <w:t>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D24B11">
        <w:rPr>
          <w:rFonts w:ascii="Arial" w:hAnsi="Arial" w:cs="Arial"/>
          <w:lang w:val="hr-HR"/>
        </w:rPr>
        <w:t>Sanacija asfaltnog kolovoza (nakon sanacije klizišta na dijelu puta Crkvina i Zelenike-Veliki Badić) općina Bosanska Krupa</w:t>
      </w:r>
      <w:r w:rsidR="00B737CF" w:rsidRPr="005D2C82">
        <w:rPr>
          <w:rFonts w:ascii="Arial" w:hAnsi="Arial" w:cs="Arial"/>
          <w:spacing w:val="6"/>
        </w:rPr>
        <w:t xml:space="preserve">, </w:t>
      </w:r>
      <w:r w:rsidRPr="005D2C82">
        <w:rPr>
          <w:rFonts w:ascii="Arial" w:hAnsi="Arial" w:cs="Arial"/>
        </w:rPr>
        <w:t xml:space="preserve">sa cijenom u ukupnom iznosu od </w:t>
      </w:r>
      <w:r w:rsidR="00FD7CAF">
        <w:rPr>
          <w:rFonts w:ascii="Arial" w:hAnsi="Arial" w:cs="Arial"/>
          <w:b/>
        </w:rPr>
        <w:t>1</w:t>
      </w:r>
      <w:r w:rsidR="00D24B11">
        <w:rPr>
          <w:rFonts w:ascii="Arial" w:hAnsi="Arial" w:cs="Arial"/>
          <w:b/>
        </w:rPr>
        <w:t>4</w:t>
      </w:r>
      <w:r w:rsidR="00BD133B" w:rsidRPr="005D2C82">
        <w:rPr>
          <w:rFonts w:ascii="Arial" w:hAnsi="Arial" w:cs="Arial"/>
          <w:b/>
        </w:rPr>
        <w:t>.</w:t>
      </w:r>
      <w:r w:rsidR="00D24B11">
        <w:rPr>
          <w:rFonts w:ascii="Arial" w:hAnsi="Arial" w:cs="Arial"/>
          <w:b/>
        </w:rPr>
        <w:t>256,45</w:t>
      </w:r>
      <w:r w:rsidR="00BD133B" w:rsidRPr="005D2C82">
        <w:rPr>
          <w:rFonts w:ascii="Arial" w:hAnsi="Arial" w:cs="Arial"/>
          <w:b/>
        </w:rPr>
        <w:t xml:space="preserve"> </w:t>
      </w:r>
      <w:r w:rsidRPr="005D2C82">
        <w:rPr>
          <w:rFonts w:ascii="Arial" w:hAnsi="Arial" w:cs="Arial"/>
          <w:b/>
        </w:rPr>
        <w:t>KM</w:t>
      </w:r>
      <w:r w:rsidR="00455425"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</w:t>
      </w:r>
      <w:r w:rsidR="0019571C" w:rsidRPr="005D2C82">
        <w:rPr>
          <w:rFonts w:ascii="Arial" w:hAnsi="Arial" w:cs="Arial"/>
          <w:b/>
        </w:rPr>
        <w:t xml:space="preserve"> </w:t>
      </w:r>
      <w:r w:rsidR="00F25CAE" w:rsidRPr="005D2C82">
        <w:rPr>
          <w:rFonts w:ascii="Arial" w:hAnsi="Arial" w:cs="Arial"/>
          <w:b/>
        </w:rPr>
        <w:t xml:space="preserve"> </w:t>
      </w:r>
      <w:r w:rsidRPr="005D2C82">
        <w:rPr>
          <w:rFonts w:ascii="Arial" w:hAnsi="Arial" w:cs="Arial"/>
          <w:b/>
        </w:rPr>
        <w:t>PDV-om</w:t>
      </w:r>
      <w:r w:rsidRPr="005D2C82">
        <w:rPr>
          <w:rFonts w:ascii="Arial" w:hAnsi="Arial" w:cs="Arial"/>
        </w:rPr>
        <w:t>.</w:t>
      </w:r>
    </w:p>
    <w:p w:rsidR="004400A4" w:rsidRPr="005D2C82" w:rsidRDefault="004400A4" w:rsidP="004400A4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BD133B" w:rsidRPr="00514554" w:rsidRDefault="00514554" w:rsidP="00514554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 w:rsidR="00D24B11">
        <w:rPr>
          <w:rFonts w:ascii="Arial" w:hAnsi="Arial" w:cs="Arial"/>
          <w:spacing w:val="6"/>
        </w:rPr>
        <w:t xml:space="preserve"> i ovlaštenje nadležnog Ministarstva, </w:t>
      </w:r>
      <w:r>
        <w:rPr>
          <w:rFonts w:ascii="Arial" w:hAnsi="Arial" w:cs="Arial"/>
          <w:spacing w:val="6"/>
        </w:rPr>
        <w:t xml:space="preserve"> ukoliko iste nije dostavio u sastavu ponude.</w:t>
      </w:r>
    </w:p>
    <w:p w:rsidR="00455425" w:rsidRPr="003B4EF8" w:rsidRDefault="00124E07" w:rsidP="004554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</w:t>
      </w:r>
      <w:r w:rsidR="0019571C" w:rsidRPr="003B4EF8">
        <w:rPr>
          <w:rFonts w:ascii="Arial" w:hAnsi="Arial" w:cs="Arial"/>
        </w:rPr>
        <w:t xml:space="preserve"> radova</w:t>
      </w:r>
      <w:r w:rsidR="005D2C82" w:rsidRPr="003B4EF8">
        <w:rPr>
          <w:rFonts w:ascii="Arial" w:hAnsi="Arial" w:cs="Arial"/>
          <w:lang w:val="hr-HR"/>
        </w:rPr>
        <w:t xml:space="preserve">  </w:t>
      </w:r>
      <w:r w:rsidR="003B4EF8" w:rsidRPr="003B4EF8">
        <w:rPr>
          <w:rFonts w:ascii="Arial" w:hAnsi="Arial" w:cs="Arial"/>
          <w:spacing w:val="6"/>
        </w:rPr>
        <w:t xml:space="preserve">  na </w:t>
      </w:r>
      <w:r w:rsidR="00D24B11">
        <w:rPr>
          <w:rFonts w:ascii="Arial" w:hAnsi="Arial" w:cs="Arial"/>
          <w:lang w:val="hr-HR"/>
        </w:rPr>
        <w:t>sanaciji asfaltnog kolovoza (nakon sanacije klizišta na dijelu puta Crkvina i Zelenike-Veliki Badić) općina Bosanska Krupa</w:t>
      </w:r>
      <w:r w:rsidR="003B4EF8">
        <w:rPr>
          <w:rFonts w:ascii="Arial" w:hAnsi="Arial" w:cs="Arial"/>
          <w:spacing w:val="6"/>
        </w:rPr>
        <w:t>.</w:t>
      </w:r>
    </w:p>
    <w:p w:rsidR="00455425" w:rsidRDefault="00455425" w:rsidP="00455425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B4EF8" w:rsidRDefault="003B4EF8" w:rsidP="003B4EF8">
      <w:pPr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FD7CAF">
        <w:rPr>
          <w:rFonts w:ascii="Arial" w:hAnsi="Arial" w:cs="Arial"/>
        </w:rPr>
        <w:t xml:space="preserve">a </w:t>
      </w:r>
      <w:r w:rsidR="00D24B11">
        <w:rPr>
          <w:rFonts w:ascii="Arial" w:hAnsi="Arial" w:cs="Arial"/>
        </w:rPr>
        <w:t>javne nabavke broj: 07-11-5-5294</w:t>
      </w:r>
      <w:r w:rsidR="00FD7CAF">
        <w:rPr>
          <w:rFonts w:ascii="Arial" w:hAnsi="Arial" w:cs="Arial"/>
        </w:rPr>
        <w:t>/20</w:t>
      </w:r>
      <w:r w:rsidRPr="00936743">
        <w:rPr>
          <w:rFonts w:ascii="Arial" w:hAnsi="Arial" w:cs="Arial"/>
        </w:rPr>
        <w:t xml:space="preserve"> od</w:t>
      </w:r>
      <w:r w:rsidR="00D24B11">
        <w:rPr>
          <w:rFonts w:ascii="Arial" w:hAnsi="Arial" w:cs="Arial"/>
        </w:rPr>
        <w:t xml:space="preserve"> 25</w:t>
      </w:r>
      <w:r w:rsidRPr="00936743">
        <w:rPr>
          <w:rFonts w:ascii="Arial" w:hAnsi="Arial" w:cs="Arial"/>
        </w:rPr>
        <w:t>.</w:t>
      </w:r>
      <w:r w:rsidR="00D24B11">
        <w:rPr>
          <w:rFonts w:ascii="Arial" w:hAnsi="Arial" w:cs="Arial"/>
        </w:rPr>
        <w:t>08</w:t>
      </w:r>
      <w:r w:rsidR="00FD7CAF">
        <w:rPr>
          <w:rFonts w:ascii="Arial" w:hAnsi="Arial" w:cs="Arial"/>
        </w:rPr>
        <w:t>.2020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 w:rsidR="003E2EEE"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D24B11">
        <w:rPr>
          <w:rFonts w:ascii="Arial" w:hAnsi="Arial" w:cs="Arial"/>
          <w:lang w:val="hr-HR"/>
        </w:rPr>
        <w:t>Sanacija asfaltnog kolovoza (nakon sanacije klizišta na dijelu puta Crkvina i Zelenike-Veliki Badić) općina Bosanska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 xml:space="preserve">Obavještenje o nabavci broj: </w:t>
      </w:r>
      <w:r w:rsidR="00D24B11">
        <w:rPr>
          <w:rFonts w:ascii="Arial" w:hAnsi="Arial" w:cs="Arial"/>
          <w:lang w:val="hr-HR"/>
        </w:rPr>
        <w:t xml:space="preserve">1272-1-3-110-3-78/20 od 25.8.2020. godine </w:t>
      </w:r>
      <w:r w:rsidRPr="00936743">
        <w:rPr>
          <w:rFonts w:ascii="Arial" w:hAnsi="Arial" w:cs="Arial"/>
        </w:rPr>
        <w:t>je objavljeno</w:t>
      </w:r>
      <w:r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na portalu javnih nabavki</w:t>
      </w:r>
      <w:r>
        <w:rPr>
          <w:rFonts w:ascii="Arial" w:hAnsi="Arial" w:cs="Arial"/>
        </w:rPr>
        <w:t xml:space="preserve"> </w:t>
      </w:r>
      <w:r w:rsidR="00B60D2D">
        <w:rPr>
          <w:rFonts w:ascii="Arial" w:hAnsi="Arial" w:cs="Arial"/>
        </w:rPr>
        <w:t>i Općinskoj web stra</w:t>
      </w:r>
      <w:r w:rsidR="00FD7CAF">
        <w:rPr>
          <w:rFonts w:ascii="Arial" w:hAnsi="Arial" w:cs="Arial"/>
        </w:rPr>
        <w:t xml:space="preserve">nici dana </w:t>
      </w:r>
      <w:r>
        <w:rPr>
          <w:rFonts w:ascii="Arial" w:hAnsi="Arial" w:cs="Arial"/>
        </w:rPr>
        <w:t>i</w:t>
      </w:r>
      <w:r w:rsidR="00D24B11">
        <w:rPr>
          <w:rFonts w:ascii="Arial" w:hAnsi="Arial" w:cs="Arial"/>
        </w:rPr>
        <w:t xml:space="preserve"> u Službenom glasniku BiH broj 53</w:t>
      </w:r>
      <w:r w:rsidR="00FD7CAF">
        <w:rPr>
          <w:rFonts w:ascii="Arial" w:hAnsi="Arial" w:cs="Arial"/>
        </w:rPr>
        <w:t>/20 od 2</w:t>
      </w:r>
      <w:r w:rsidR="00D24B11">
        <w:rPr>
          <w:rFonts w:ascii="Arial" w:hAnsi="Arial" w:cs="Arial"/>
        </w:rPr>
        <w:t>8.08</w:t>
      </w:r>
      <w:r w:rsidR="00FD7CAF">
        <w:rPr>
          <w:rFonts w:ascii="Arial" w:hAnsi="Arial" w:cs="Arial"/>
        </w:rPr>
        <w:t>.2020</w:t>
      </w:r>
      <w:r w:rsidR="00B60D2D">
        <w:rPr>
          <w:rFonts w:ascii="Arial" w:hAnsi="Arial" w:cs="Arial"/>
        </w:rPr>
        <w:t>. godine.</w:t>
      </w:r>
      <w:r w:rsidRPr="00936743">
        <w:rPr>
          <w:rFonts w:ascii="Arial" w:hAnsi="Arial" w:cs="Arial"/>
        </w:rPr>
        <w:t xml:space="preserve"> Po objavljenom obavještenju rok za prije</w:t>
      </w:r>
      <w:r w:rsidR="00D24B11">
        <w:rPr>
          <w:rFonts w:ascii="Arial" w:hAnsi="Arial" w:cs="Arial"/>
        </w:rPr>
        <w:t>m ponuda je bio 15.09</w:t>
      </w:r>
      <w:r w:rsidR="00FD7CAF">
        <w:rPr>
          <w:rFonts w:ascii="Arial" w:hAnsi="Arial" w:cs="Arial"/>
        </w:rPr>
        <w:t>.2020</w:t>
      </w:r>
      <w:r>
        <w:rPr>
          <w:rFonts w:ascii="Arial" w:hAnsi="Arial" w:cs="Arial"/>
        </w:rPr>
        <w:t>. godine do 1</w:t>
      </w:r>
      <w:r w:rsidR="00D24B11">
        <w:rPr>
          <w:rFonts w:ascii="Arial" w:hAnsi="Arial" w:cs="Arial"/>
        </w:rPr>
        <w:t>3</w:t>
      </w:r>
      <w:r w:rsidRPr="00936743">
        <w:rPr>
          <w:rFonts w:ascii="Arial" w:hAnsi="Arial" w:cs="Arial"/>
        </w:rPr>
        <w:t>,00 sati. Do označenog roka za prijem ponuda na protoko</w:t>
      </w:r>
      <w:r w:rsidR="00FD7CAF">
        <w:rPr>
          <w:rFonts w:ascii="Arial" w:hAnsi="Arial" w:cs="Arial"/>
        </w:rPr>
        <w:t xml:space="preserve">l </w:t>
      </w:r>
      <w:r w:rsidR="00D24B11">
        <w:rPr>
          <w:rFonts w:ascii="Arial" w:hAnsi="Arial" w:cs="Arial"/>
        </w:rPr>
        <w:t>Ugovornog organa  pristigle su četiri</w:t>
      </w:r>
      <w:r w:rsidR="00FD7CAF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ponud</w:t>
      </w:r>
      <w:r w:rsidR="00D24B11">
        <w:rPr>
          <w:rFonts w:ascii="Arial" w:hAnsi="Arial" w:cs="Arial"/>
        </w:rPr>
        <w:t>e</w:t>
      </w:r>
      <w:r w:rsidRPr="00936743">
        <w:rPr>
          <w:rFonts w:ascii="Arial" w:hAnsi="Arial" w:cs="Arial"/>
        </w:rPr>
        <w:t xml:space="preserve">, a što je vidljivo iz tabelarnog pregleda </w:t>
      </w:r>
      <w:r w:rsidR="00D24B11">
        <w:rPr>
          <w:rFonts w:ascii="Arial" w:hAnsi="Arial" w:cs="Arial"/>
        </w:rPr>
        <w:t>dostavljenog od strane službenika</w:t>
      </w:r>
      <w:r w:rsidRPr="00936743">
        <w:rPr>
          <w:rFonts w:ascii="Arial" w:hAnsi="Arial" w:cs="Arial"/>
        </w:rPr>
        <w:t xml:space="preserve"> koja radi na protok</w:t>
      </w:r>
      <w:r w:rsidR="00D24B11">
        <w:rPr>
          <w:rFonts w:ascii="Arial" w:hAnsi="Arial" w:cs="Arial"/>
        </w:rPr>
        <w:t>olu ugovornog organa i to ponude</w:t>
      </w:r>
      <w:r w:rsidRPr="00936743">
        <w:rPr>
          <w:rFonts w:ascii="Arial" w:hAnsi="Arial" w:cs="Arial"/>
        </w:rPr>
        <w:t xml:space="preserve"> : </w:t>
      </w:r>
    </w:p>
    <w:p w:rsidR="00D24B11" w:rsidRDefault="00D24B11" w:rsidP="00D24B1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.o „BC-GRADNJA</w:t>
      </w:r>
      <w:r w:rsidRPr="00277CA1">
        <w:rPr>
          <w:rFonts w:ascii="Arial" w:hAnsi="Arial" w:cs="Arial"/>
          <w:b/>
          <w:lang w:val="hr-HR"/>
        </w:rPr>
        <w:t xml:space="preserve">“ Bosanska Krupa,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5294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2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15.9.2020. godina u 9,00</w:t>
      </w:r>
      <w:r w:rsidRPr="00277CA1">
        <w:rPr>
          <w:rFonts w:ascii="Arial" w:hAnsi="Arial" w:cs="Arial"/>
          <w:lang w:val="hr-HR"/>
        </w:rPr>
        <w:t xml:space="preserve"> sati</w:t>
      </w:r>
    </w:p>
    <w:p w:rsidR="00D24B11" w:rsidRDefault="00D24B11" w:rsidP="00D24B11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D24B11" w:rsidRDefault="00D24B11" w:rsidP="00D24B1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BD3CD7">
        <w:rPr>
          <w:rFonts w:ascii="Arial" w:hAnsi="Arial" w:cs="Arial"/>
          <w:b/>
          <w:lang w:val="hr-HR"/>
        </w:rPr>
        <w:t xml:space="preserve">d.o.o „I-SELIMOVIĆ“ Cazin, </w:t>
      </w:r>
      <w:r>
        <w:rPr>
          <w:rFonts w:ascii="Arial" w:hAnsi="Arial" w:cs="Arial"/>
          <w:lang w:val="hr-HR"/>
        </w:rPr>
        <w:t>broj protokola: 07-11-5-5294-3/20 dana 15.9.2020. godina u 10:00</w:t>
      </w:r>
      <w:r w:rsidRPr="00BD3CD7">
        <w:rPr>
          <w:rFonts w:ascii="Arial" w:hAnsi="Arial" w:cs="Arial"/>
          <w:lang w:val="hr-HR"/>
        </w:rPr>
        <w:t xml:space="preserve"> sati</w:t>
      </w:r>
    </w:p>
    <w:p w:rsidR="00D24B11" w:rsidRPr="00BD3CD7" w:rsidRDefault="00D24B11" w:rsidP="00D24B11">
      <w:pPr>
        <w:pStyle w:val="NoSpacing"/>
        <w:jc w:val="both"/>
        <w:rPr>
          <w:rFonts w:ascii="Arial" w:hAnsi="Arial" w:cs="Arial"/>
          <w:lang w:val="hr-HR"/>
        </w:rPr>
      </w:pPr>
    </w:p>
    <w:p w:rsidR="00D24B11" w:rsidRDefault="00D24B11" w:rsidP="00D24B1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d.o.o.“I-KOMIĆ“ Bosanska Krupa</w:t>
      </w:r>
      <w:r w:rsidRPr="000C23FC">
        <w:rPr>
          <w:rFonts w:ascii="Arial" w:hAnsi="Arial" w:cs="Arial"/>
          <w:lang w:val="hr-HR"/>
        </w:rPr>
        <w:t>, broj protokola: 07-11-5-</w:t>
      </w:r>
      <w:r>
        <w:rPr>
          <w:rFonts w:ascii="Arial" w:hAnsi="Arial" w:cs="Arial"/>
          <w:lang w:val="hr-HR"/>
        </w:rPr>
        <w:t>5294</w:t>
      </w:r>
      <w:r w:rsidRPr="000C23FC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4</w:t>
      </w:r>
      <w:r w:rsidRPr="000C23FC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15.9.2020. godina u 11,1</w:t>
      </w:r>
      <w:r w:rsidRPr="000C23FC">
        <w:rPr>
          <w:rFonts w:ascii="Arial" w:hAnsi="Arial" w:cs="Arial"/>
          <w:lang w:val="hr-HR"/>
        </w:rPr>
        <w:t>0 sati</w:t>
      </w:r>
    </w:p>
    <w:p w:rsidR="00D24B11" w:rsidRDefault="00D24B11" w:rsidP="00D24B11">
      <w:pPr>
        <w:pStyle w:val="NoSpacing"/>
        <w:jc w:val="both"/>
        <w:rPr>
          <w:rFonts w:ascii="Arial" w:hAnsi="Arial" w:cs="Arial"/>
          <w:lang w:val="hr-HR"/>
        </w:rPr>
      </w:pPr>
    </w:p>
    <w:p w:rsidR="00D24B11" w:rsidRPr="00F25008" w:rsidRDefault="00D24B11" w:rsidP="00D24B11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0C7C92">
        <w:rPr>
          <w:rFonts w:ascii="Arial" w:hAnsi="Arial" w:cs="Arial"/>
          <w:b/>
          <w:lang w:val="hr-HR"/>
        </w:rPr>
        <w:t>d.o.o.“KOV-GRAD“ Bužim</w:t>
      </w:r>
      <w:r>
        <w:rPr>
          <w:rFonts w:ascii="Arial" w:hAnsi="Arial" w:cs="Arial"/>
          <w:lang w:val="hr-HR"/>
        </w:rPr>
        <w:t>, broj protokola: 07-11-5-5294-5/20, dana 15.9.2020. godina u 12,2</w:t>
      </w:r>
      <w:r w:rsidRPr="00F25008">
        <w:rPr>
          <w:rFonts w:ascii="Arial" w:hAnsi="Arial" w:cs="Arial"/>
          <w:lang w:val="hr-HR"/>
        </w:rPr>
        <w:t>0 sati</w:t>
      </w:r>
    </w:p>
    <w:p w:rsidR="003E2EEE" w:rsidRPr="007D1AD4" w:rsidRDefault="003E2EEE" w:rsidP="00D24B11">
      <w:pPr>
        <w:pStyle w:val="NoSpacing"/>
        <w:rPr>
          <w:rFonts w:ascii="Arial" w:hAnsi="Arial" w:cs="Arial"/>
          <w:lang w:val="hr-HR"/>
        </w:rPr>
      </w:pPr>
    </w:p>
    <w:p w:rsidR="003B4EF8" w:rsidRDefault="003B4EF8" w:rsidP="003B4EF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D24B11">
        <w:rPr>
          <w:rFonts w:ascii="Arial" w:hAnsi="Arial" w:cs="Arial"/>
        </w:rPr>
        <w:t>tenderskom dokumentacijom dana 15.09</w:t>
      </w:r>
      <w:r w:rsidR="00FD7CAF">
        <w:rPr>
          <w:rFonts w:ascii="Arial" w:hAnsi="Arial" w:cs="Arial"/>
        </w:rPr>
        <w:t>.2020</w:t>
      </w:r>
      <w:r>
        <w:rPr>
          <w:rFonts w:ascii="Arial" w:hAnsi="Arial" w:cs="Arial"/>
        </w:rPr>
        <w:t>. godine u 1</w:t>
      </w:r>
      <w:r w:rsidR="00D24B11">
        <w:rPr>
          <w:rFonts w:ascii="Arial" w:hAnsi="Arial" w:cs="Arial"/>
        </w:rPr>
        <w:t>3,30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B60D2D" w:rsidRDefault="00B60D2D" w:rsidP="003B4EF8">
      <w:pPr>
        <w:pStyle w:val="NoSpacing"/>
        <w:jc w:val="both"/>
        <w:rPr>
          <w:rFonts w:ascii="Arial" w:hAnsi="Arial" w:cs="Arial"/>
        </w:rPr>
      </w:pPr>
    </w:p>
    <w:p w:rsidR="00D24B11" w:rsidRPr="00D24B11" w:rsidRDefault="00D24B11" w:rsidP="00D24B1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„BC-</w:t>
      </w:r>
      <w:r w:rsidRPr="00277CA1">
        <w:rPr>
          <w:rFonts w:ascii="Arial" w:hAnsi="Arial" w:cs="Arial"/>
          <w:b/>
          <w:lang w:val="hr-HR"/>
        </w:rPr>
        <w:t>GRADNJA“ Bosanska Krupa</w:t>
      </w:r>
      <w:r>
        <w:rPr>
          <w:rFonts w:ascii="Arial" w:hAnsi="Arial" w:cs="Arial"/>
          <w:b/>
          <w:lang w:val="hr-HR"/>
        </w:rPr>
        <w:t xml:space="preserve"> 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16.001,80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2.720,30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18.722,10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</w:t>
      </w:r>
    </w:p>
    <w:p w:rsidR="00D24B11" w:rsidRPr="006C447E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D24B11" w:rsidRPr="00D24B11" w:rsidRDefault="00D24B11" w:rsidP="00D24B1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</w:t>
      </w:r>
      <w:r w:rsidRPr="005B28F5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 “I-SELIMOVIĆ</w:t>
      </w:r>
      <w:r w:rsidRPr="005B28F5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Cazin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18.579,00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3.158,43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D24B11" w:rsidRPr="00D24B11" w:rsidRDefault="00D24B11" w:rsidP="00D24B1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21.737,43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</w:p>
    <w:p w:rsidR="00D24B11" w:rsidRPr="00D24B11" w:rsidRDefault="00D24B11" w:rsidP="00D24B1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b/>
          <w:lang w:val="hr-HR"/>
        </w:rPr>
        <w:t>Ponuđač</w:t>
      </w:r>
      <w:r>
        <w:rPr>
          <w:rFonts w:ascii="Arial" w:hAnsi="Arial" w:cs="Arial"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I-KOMIĆ“ Bosanska Krupa</w:t>
      </w:r>
      <w:r w:rsidRPr="00277CA1">
        <w:rPr>
          <w:rFonts w:ascii="Arial" w:hAnsi="Arial" w:cs="Arial"/>
          <w:b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16.040,40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2.726,87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D24B11" w:rsidRPr="00D24B11" w:rsidRDefault="00D24B11" w:rsidP="00D24B1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18.767,27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D24B11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</w:p>
    <w:p w:rsidR="00D24B11" w:rsidRPr="00D24B11" w:rsidRDefault="00D24B11" w:rsidP="00D24B1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3C0E2B">
        <w:rPr>
          <w:rFonts w:ascii="Arial" w:hAnsi="Arial" w:cs="Arial"/>
          <w:lang w:val="hr-HR"/>
        </w:rPr>
        <w:t xml:space="preserve">Ponuđač </w:t>
      </w:r>
      <w:r w:rsidRPr="003C0E2B">
        <w:rPr>
          <w:rFonts w:ascii="Arial" w:hAnsi="Arial" w:cs="Arial"/>
          <w:b/>
          <w:lang w:val="hr-HR"/>
        </w:rPr>
        <w:t>d.o.o „KOV-GRAD“ Bužim</w:t>
      </w:r>
      <w:r w:rsidRPr="003C0E2B">
        <w:rPr>
          <w:rFonts w:ascii="Arial" w:hAnsi="Arial" w:cs="Arial"/>
          <w:lang w:val="hr-HR"/>
        </w:rPr>
        <w:t xml:space="preserve"> dostavljena ponuda uredno zapakovana i bez vidnih oštećenja, ponudio je:</w:t>
      </w:r>
    </w:p>
    <w:p w:rsidR="00D24B11" w:rsidRPr="003C0E2B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 w:rsidRPr="003C0E2B">
        <w:rPr>
          <w:rFonts w:ascii="Arial" w:hAnsi="Arial" w:cs="Arial"/>
          <w:lang w:val="hr-HR"/>
        </w:rPr>
        <w:t>cijena ponude:</w:t>
      </w:r>
      <w:r w:rsidRPr="003C0E2B">
        <w:rPr>
          <w:rFonts w:ascii="Arial" w:hAnsi="Arial" w:cs="Arial"/>
          <w:lang w:val="hr-HR"/>
        </w:rPr>
        <w:tab/>
      </w:r>
      <w:r w:rsidRPr="003C0E2B">
        <w:rPr>
          <w:rFonts w:ascii="Arial" w:hAnsi="Arial" w:cs="Arial"/>
          <w:lang w:val="hr-HR"/>
        </w:rPr>
        <w:tab/>
      </w:r>
      <w:r w:rsidRPr="003C0E2B">
        <w:rPr>
          <w:rFonts w:ascii="Arial" w:hAnsi="Arial" w:cs="Arial"/>
          <w:b/>
          <w:lang w:val="hr-HR"/>
        </w:rPr>
        <w:t>14.414,50 KM bez PDV</w:t>
      </w:r>
      <w:r w:rsidRPr="003C0E2B">
        <w:rPr>
          <w:rFonts w:ascii="Arial" w:hAnsi="Arial" w:cs="Arial"/>
          <w:lang w:val="hr-HR"/>
        </w:rPr>
        <w:t xml:space="preserve">,  </w:t>
      </w:r>
    </w:p>
    <w:p w:rsidR="00D24B11" w:rsidRPr="003C0E2B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 w:rsidRPr="003C0E2B">
        <w:rPr>
          <w:rFonts w:ascii="Arial" w:hAnsi="Arial" w:cs="Arial"/>
          <w:lang w:val="hr-HR"/>
        </w:rPr>
        <w:t>iznos PDV:</w:t>
      </w:r>
      <w:r w:rsidRPr="003C0E2B">
        <w:rPr>
          <w:rFonts w:ascii="Arial" w:hAnsi="Arial" w:cs="Arial"/>
          <w:lang w:val="hr-HR"/>
        </w:rPr>
        <w:tab/>
      </w:r>
      <w:r w:rsidRPr="003C0E2B">
        <w:rPr>
          <w:rFonts w:ascii="Arial" w:hAnsi="Arial" w:cs="Arial"/>
          <w:lang w:val="hr-HR"/>
        </w:rPr>
        <w:tab/>
      </w:r>
      <w:r w:rsidRPr="003C0E2B">
        <w:rPr>
          <w:rFonts w:ascii="Arial" w:hAnsi="Arial" w:cs="Arial"/>
          <w:lang w:val="hr-HR"/>
        </w:rPr>
        <w:tab/>
      </w:r>
      <w:r w:rsidRPr="003C0E2B">
        <w:rPr>
          <w:rFonts w:ascii="Arial" w:hAnsi="Arial" w:cs="Arial"/>
          <w:b/>
          <w:lang w:val="hr-HR"/>
        </w:rPr>
        <w:t>2.450,46  KM</w:t>
      </w:r>
      <w:r w:rsidRPr="003C0E2B">
        <w:rPr>
          <w:rFonts w:ascii="Arial" w:hAnsi="Arial" w:cs="Arial"/>
          <w:lang w:val="hr-HR"/>
        </w:rPr>
        <w:t xml:space="preserve"> </w:t>
      </w:r>
    </w:p>
    <w:p w:rsidR="00D24B11" w:rsidRPr="003C0E2B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 w:rsidRPr="003C0E2B">
        <w:rPr>
          <w:rFonts w:ascii="Arial" w:hAnsi="Arial" w:cs="Arial"/>
          <w:lang w:val="hr-HR"/>
        </w:rPr>
        <w:t xml:space="preserve">ukupna cijena ponude:  </w:t>
      </w:r>
      <w:r w:rsidRPr="003C0E2B">
        <w:rPr>
          <w:rFonts w:ascii="Arial" w:hAnsi="Arial" w:cs="Arial"/>
          <w:lang w:val="hr-HR"/>
        </w:rPr>
        <w:tab/>
      </w:r>
      <w:r w:rsidRPr="003C0E2B">
        <w:rPr>
          <w:rFonts w:ascii="Arial" w:hAnsi="Arial" w:cs="Arial"/>
          <w:b/>
          <w:lang w:val="hr-HR"/>
        </w:rPr>
        <w:t>16.864,96 KM sa PDV- om</w:t>
      </w:r>
      <w:r w:rsidRPr="003C0E2B">
        <w:rPr>
          <w:rFonts w:ascii="Arial" w:hAnsi="Arial" w:cs="Arial"/>
          <w:lang w:val="hr-HR"/>
        </w:rPr>
        <w:t>,</w:t>
      </w:r>
    </w:p>
    <w:p w:rsidR="00D24B11" w:rsidRPr="003C0E2B" w:rsidRDefault="00D24B11" w:rsidP="00D24B11">
      <w:pPr>
        <w:pStyle w:val="NoSpacing"/>
        <w:ind w:left="720"/>
        <w:rPr>
          <w:rFonts w:ascii="Arial" w:hAnsi="Arial" w:cs="Arial"/>
          <w:lang w:val="hr-HR"/>
        </w:rPr>
      </w:pPr>
      <w:r w:rsidRPr="003C0E2B">
        <w:rPr>
          <w:rFonts w:ascii="Arial" w:hAnsi="Arial" w:cs="Arial"/>
          <w:lang w:val="hr-HR"/>
        </w:rPr>
        <w:t>Nema popusta</w:t>
      </w:r>
    </w:p>
    <w:p w:rsidR="00D24B11" w:rsidRDefault="00D24B11" w:rsidP="00D24B11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</w:p>
    <w:p w:rsidR="00D24B11" w:rsidRPr="006930DF" w:rsidRDefault="00D24B11" w:rsidP="00D24B11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  <w:r w:rsidRPr="006930DF">
        <w:rPr>
          <w:rFonts w:ascii="Arial" w:hAnsi="Arial" w:cs="Arial"/>
          <w:sz w:val="22"/>
          <w:szCs w:val="22"/>
          <w:lang w:val="hr-HR"/>
        </w:rPr>
        <w:t xml:space="preserve">Nakon izvršene evaluacije dostavljenih ponuda i provjere formalno pravnih uslova traženi u tenderskoj dokumentaciji Komisija je za zapisnik konstatovala da su ponude ponuđača 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.o „BC</w:t>
      </w:r>
      <w:r w:rsidRPr="00277CA1">
        <w:rPr>
          <w:rFonts w:ascii="Arial" w:hAnsi="Arial" w:cs="Arial"/>
          <w:b/>
          <w:lang w:val="hr-HR"/>
        </w:rPr>
        <w:t>-GRADNJA“ Bosanska Krupa</w:t>
      </w:r>
      <w:r>
        <w:rPr>
          <w:rFonts w:ascii="Arial" w:hAnsi="Arial" w:cs="Arial"/>
          <w:b/>
          <w:lang w:val="hr-HR"/>
        </w:rPr>
        <w:t xml:space="preserve">, </w:t>
      </w:r>
      <w:r w:rsidRPr="005B28F5">
        <w:rPr>
          <w:rFonts w:ascii="Arial" w:hAnsi="Arial" w:cs="Arial"/>
          <w:b/>
          <w:lang w:val="hr-HR"/>
        </w:rPr>
        <w:t>d.o.o.“I-</w:t>
      </w:r>
      <w:r>
        <w:rPr>
          <w:rFonts w:ascii="Arial" w:hAnsi="Arial" w:cs="Arial"/>
          <w:b/>
          <w:lang w:val="hr-HR"/>
        </w:rPr>
        <w:t>SELIMOVIĆ</w:t>
      </w:r>
      <w:r w:rsidRPr="005B28F5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Cazin,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I-KOMIĆ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Bosanska Krupa i </w:t>
      </w:r>
      <w:r w:rsidRPr="000C7C92">
        <w:rPr>
          <w:rFonts w:ascii="Arial" w:hAnsi="Arial" w:cs="Arial"/>
          <w:b/>
          <w:lang w:val="hr-HR"/>
        </w:rPr>
        <w:t>d.o.o.“KOV-GRAD“ Bužim</w:t>
      </w:r>
      <w:r>
        <w:rPr>
          <w:rFonts w:ascii="Arial" w:hAnsi="Arial" w:cs="Arial"/>
          <w:b/>
          <w:lang w:val="hr-HR"/>
        </w:rPr>
        <w:t xml:space="preserve"> </w:t>
      </w:r>
      <w:r w:rsidRPr="006930DF">
        <w:rPr>
          <w:rFonts w:ascii="Arial" w:hAnsi="Arial" w:cs="Arial"/>
          <w:sz w:val="22"/>
          <w:szCs w:val="22"/>
          <w:lang w:val="hr-HR"/>
        </w:rPr>
        <w:t>formalo pravno ispravne,  potpune</w:t>
      </w:r>
      <w:r>
        <w:rPr>
          <w:rFonts w:ascii="Arial" w:hAnsi="Arial" w:cs="Arial"/>
          <w:sz w:val="22"/>
          <w:szCs w:val="22"/>
          <w:lang w:val="hr-HR"/>
        </w:rPr>
        <w:t>, tačunski tačne</w:t>
      </w:r>
      <w:r w:rsidRPr="006930DF">
        <w:rPr>
          <w:rFonts w:ascii="Arial" w:hAnsi="Arial" w:cs="Arial"/>
          <w:sz w:val="22"/>
          <w:szCs w:val="22"/>
          <w:lang w:val="hr-HR"/>
        </w:rPr>
        <w:t xml:space="preserve"> i zadovoljavaju uslove propisane u tenderskoj dokumentaciji.</w:t>
      </w:r>
    </w:p>
    <w:p w:rsidR="00D24B11" w:rsidRPr="006930DF" w:rsidRDefault="00D24B11" w:rsidP="00D24B11">
      <w:pPr>
        <w:pStyle w:val="Default"/>
        <w:jc w:val="both"/>
        <w:rPr>
          <w:rFonts w:ascii="Arial" w:hAnsi="Arial" w:cs="Arial"/>
          <w:sz w:val="22"/>
          <w:szCs w:val="22"/>
          <w:lang w:val="hr-HR"/>
        </w:rPr>
      </w:pPr>
      <w:r w:rsidRPr="006930D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S obzirom na navedeno Komisija je 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>predlo</w:t>
      </w:r>
      <w:r w:rsidRPr="006930DF">
        <w:rPr>
          <w:rFonts w:ascii="Arial" w:hAnsi="Arial" w:cs="Arial"/>
          <w:color w:val="000000" w:themeColor="text1"/>
          <w:sz w:val="22"/>
          <w:szCs w:val="22"/>
          <w:lang w:val="hr-HR"/>
        </w:rPr>
        <w:t>žila ugovornom organu da zakaže e-aukciju s kvalifikovanim ponuđačima i to:</w:t>
      </w:r>
      <w:r w:rsidRPr="006930DF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.o „BC</w:t>
      </w:r>
      <w:r w:rsidRPr="00277CA1">
        <w:rPr>
          <w:rFonts w:ascii="Arial" w:hAnsi="Arial" w:cs="Arial"/>
          <w:b/>
          <w:lang w:val="hr-HR"/>
        </w:rPr>
        <w:t>-GRADNJA“ Bosanska Krupa</w:t>
      </w:r>
      <w:r>
        <w:rPr>
          <w:rFonts w:ascii="Arial" w:hAnsi="Arial" w:cs="Arial"/>
          <w:b/>
          <w:lang w:val="hr-HR"/>
        </w:rPr>
        <w:t xml:space="preserve">, </w:t>
      </w:r>
      <w:r w:rsidRPr="005B28F5">
        <w:rPr>
          <w:rFonts w:ascii="Arial" w:hAnsi="Arial" w:cs="Arial"/>
          <w:b/>
          <w:lang w:val="hr-HR"/>
        </w:rPr>
        <w:t>d.o.o.“I-</w:t>
      </w:r>
      <w:r>
        <w:rPr>
          <w:rFonts w:ascii="Arial" w:hAnsi="Arial" w:cs="Arial"/>
          <w:b/>
          <w:lang w:val="hr-HR"/>
        </w:rPr>
        <w:t>SELIMOVIĆ</w:t>
      </w:r>
      <w:r w:rsidRPr="005B28F5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Cazin, 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I-KOMIĆ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Bosanska Krupa i </w:t>
      </w:r>
      <w:r w:rsidRPr="000C7C92">
        <w:rPr>
          <w:rFonts w:ascii="Arial" w:hAnsi="Arial" w:cs="Arial"/>
          <w:b/>
          <w:lang w:val="hr-HR"/>
        </w:rPr>
        <w:t>d.o.o.“KOV-GRAD“ Bužim</w:t>
      </w:r>
      <w:r w:rsidRPr="006930DF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 xml:space="preserve"> </w:t>
      </w:r>
      <w:r w:rsidRPr="006930D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uz primjenu preferencijalnog tretmana domaćeg, </w:t>
      </w:r>
      <w:r w:rsidRPr="006930DF">
        <w:rPr>
          <w:rFonts w:ascii="Arial" w:hAnsi="Arial" w:cs="Arial"/>
          <w:b/>
          <w:color w:val="000000" w:themeColor="text1"/>
          <w:sz w:val="22"/>
          <w:szCs w:val="22"/>
        </w:rPr>
        <w:t>u skladu s Pravilnikom o uslovima i načinu korištenja e-aukcije (“Službeni glasnik BiH”broj 66/16 od 06.</w:t>
      </w:r>
      <w:r w:rsidRPr="006930DF">
        <w:rPr>
          <w:rFonts w:ascii="Arial" w:hAnsi="Arial" w:cs="Arial"/>
          <w:b/>
          <w:sz w:val="22"/>
          <w:szCs w:val="22"/>
        </w:rPr>
        <w:t>09.2016 godine).</w:t>
      </w:r>
    </w:p>
    <w:p w:rsidR="00D24B11" w:rsidRPr="005B3758" w:rsidRDefault="00D24B11" w:rsidP="00D24B11">
      <w:pPr>
        <w:pStyle w:val="NoSpacing"/>
        <w:ind w:firstLine="284"/>
        <w:jc w:val="both"/>
        <w:rPr>
          <w:rFonts w:ascii="Arial" w:hAnsi="Arial" w:cs="Arial"/>
          <w:lang w:val="hr-HR"/>
        </w:rPr>
      </w:pPr>
    </w:p>
    <w:p w:rsidR="00D24B11" w:rsidRPr="00633DE2" w:rsidRDefault="00D24B11" w:rsidP="00D24B11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Provođenje e-aukcije je zakazano za dan 23.09.2020. godine u 13:00 h.  u trajanju od 1</w:t>
      </w:r>
      <w:r w:rsidR="003D4955">
        <w:rPr>
          <w:rFonts w:ascii="Arial" w:hAnsi="Arial" w:cs="Arial"/>
          <w:lang w:val="hr-HR"/>
        </w:rPr>
        <w:t>5</w:t>
      </w:r>
      <w:r w:rsidRPr="00936743">
        <w:rPr>
          <w:rFonts w:ascii="Arial" w:hAnsi="Arial" w:cs="Arial"/>
          <w:lang w:val="hr-HR"/>
        </w:rPr>
        <w:t xml:space="preserve"> minuta.</w:t>
      </w:r>
      <w:r>
        <w:rPr>
          <w:rFonts w:ascii="Arial" w:hAnsi="Arial" w:cs="Arial"/>
          <w:lang w:val="hr-HR"/>
        </w:rPr>
        <w:t xml:space="preserve"> Na osnovu izvještaja o toku i završetku e-aukcije utvrđen</w:t>
      </w:r>
      <w:r w:rsidR="003D4955">
        <w:rPr>
          <w:rFonts w:ascii="Arial" w:hAnsi="Arial" w:cs="Arial"/>
          <w:lang w:val="hr-HR"/>
        </w:rPr>
        <w:t>o je  se da je ista trajala od 13:00 h do 13:23</w:t>
      </w:r>
      <w:r>
        <w:rPr>
          <w:rFonts w:ascii="Arial" w:hAnsi="Arial" w:cs="Arial"/>
          <w:lang w:val="hr-HR"/>
        </w:rPr>
        <w:t xml:space="preserve"> h.</w:t>
      </w:r>
      <w:r w:rsidRPr="00E970E0">
        <w:rPr>
          <w:rFonts w:ascii="Arial" w:hAnsi="Arial" w:cs="Arial"/>
          <w:color w:val="FF0000"/>
          <w:lang w:val="hr-HR"/>
        </w:rPr>
        <w:t xml:space="preserve"> </w:t>
      </w:r>
    </w:p>
    <w:p w:rsidR="00D24B11" w:rsidRDefault="00D24B11" w:rsidP="00D24B11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uspješno okončane</w:t>
      </w:r>
      <w:r w:rsidRPr="00936743">
        <w:rPr>
          <w:rFonts w:ascii="Arial" w:hAnsi="Arial" w:cs="Arial"/>
          <w:lang w:val="hr-HR"/>
        </w:rPr>
        <w:t xml:space="preserve"> e-aukcije Komisija</w:t>
      </w:r>
      <w:r>
        <w:rPr>
          <w:rFonts w:ascii="Arial" w:hAnsi="Arial" w:cs="Arial"/>
          <w:lang w:val="hr-HR"/>
        </w:rPr>
        <w:t xml:space="preserve"> za provođenje postupka javne nabavke</w:t>
      </w:r>
      <w:r w:rsidRPr="00936743">
        <w:rPr>
          <w:rFonts w:ascii="Arial" w:hAnsi="Arial" w:cs="Arial"/>
          <w:lang w:val="hr-HR"/>
        </w:rPr>
        <w:t xml:space="preserve"> je ponovo</w:t>
      </w:r>
      <w:r>
        <w:rPr>
          <w:rFonts w:ascii="Arial" w:hAnsi="Arial" w:cs="Arial"/>
          <w:lang w:val="hr-HR"/>
        </w:rPr>
        <w:t xml:space="preserve"> zasjedala dana 24.09.2020.</w:t>
      </w:r>
      <w:r w:rsidRPr="00B4356D">
        <w:rPr>
          <w:rFonts w:ascii="Arial" w:hAnsi="Arial" w:cs="Arial"/>
          <w:lang w:val="hr-HR"/>
        </w:rPr>
        <w:t xml:space="preserve"> godine </w:t>
      </w:r>
      <w:r w:rsidR="003D4955">
        <w:rPr>
          <w:rFonts w:ascii="Arial" w:hAnsi="Arial" w:cs="Arial"/>
          <w:lang w:val="hr-HR"/>
        </w:rPr>
        <w:t>u 9</w:t>
      </w:r>
      <w:r w:rsidRPr="000379F0">
        <w:rPr>
          <w:rFonts w:ascii="Arial" w:hAnsi="Arial" w:cs="Arial"/>
          <w:lang w:val="hr-HR"/>
        </w:rPr>
        <w:t>:00 h</w:t>
      </w:r>
      <w:r>
        <w:rPr>
          <w:rFonts w:ascii="Arial" w:hAnsi="Arial" w:cs="Arial"/>
          <w:lang w:val="hr-HR"/>
        </w:rPr>
        <w:t xml:space="preserve"> i </w:t>
      </w:r>
      <w:r w:rsidRPr="00936743">
        <w:rPr>
          <w:rFonts w:ascii="Arial" w:hAnsi="Arial" w:cs="Arial"/>
          <w:lang w:val="hr-HR"/>
        </w:rPr>
        <w:t xml:space="preserve"> razmatrala izvještaj o to</w:t>
      </w:r>
      <w:r>
        <w:rPr>
          <w:rFonts w:ascii="Arial" w:hAnsi="Arial" w:cs="Arial"/>
          <w:lang w:val="hr-HR"/>
        </w:rPr>
        <w:t>ku i završetku e-aukcije, te</w:t>
      </w:r>
      <w:r w:rsidRPr="00936743">
        <w:rPr>
          <w:rFonts w:ascii="Arial" w:hAnsi="Arial" w:cs="Arial"/>
          <w:lang w:val="hr-HR"/>
        </w:rPr>
        <w:t xml:space="preserve"> na zapisnik konstatovala </w:t>
      </w:r>
      <w:r>
        <w:rPr>
          <w:rFonts w:ascii="Arial" w:hAnsi="Arial" w:cs="Arial"/>
          <w:lang w:val="hr-HR"/>
        </w:rPr>
        <w:t>da je konačna rang lista ponuđača koji su učestvovali u E-aukciji je slijedeća:</w:t>
      </w:r>
    </w:p>
    <w:p w:rsidR="00D24B11" w:rsidRDefault="00D24B11" w:rsidP="00D24B11">
      <w:pPr>
        <w:pStyle w:val="NoSpacing"/>
        <w:jc w:val="both"/>
        <w:rPr>
          <w:rFonts w:ascii="Arial" w:hAnsi="Arial" w:cs="Arial"/>
          <w:lang w:val="hr-HR"/>
        </w:rPr>
      </w:pPr>
    </w:p>
    <w:p w:rsidR="003D4955" w:rsidRPr="00E25CD5" w:rsidRDefault="003D4955" w:rsidP="003D4955">
      <w:pPr>
        <w:pStyle w:val="NoSpacing"/>
        <w:numPr>
          <w:ilvl w:val="0"/>
          <w:numId w:val="2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d</w:t>
      </w:r>
      <w:r w:rsidRPr="00BD6064">
        <w:rPr>
          <w:rFonts w:ascii="Arial" w:hAnsi="Arial" w:cs="Arial"/>
          <w:b/>
          <w:lang w:val="hr-HR"/>
        </w:rPr>
        <w:t>.o.o. „</w:t>
      </w:r>
      <w:r>
        <w:rPr>
          <w:rFonts w:ascii="Arial" w:hAnsi="Arial" w:cs="Arial"/>
          <w:b/>
          <w:lang w:val="hr-HR"/>
        </w:rPr>
        <w:t>I-KOMIĆ</w:t>
      </w:r>
      <w:r w:rsidRPr="00BD6064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Bosanska Krupa </w:t>
      </w:r>
      <w:r w:rsidRPr="000C1327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12</w:t>
      </w:r>
      <w:r w:rsidRPr="00205D6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185,00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0C1327">
        <w:rPr>
          <w:rFonts w:ascii="Arial" w:hAnsi="Arial" w:cs="Arial"/>
          <w:lang w:val="hr-HR"/>
        </w:rPr>
        <w:t>, pa ukupna cijena ponude</w:t>
      </w:r>
      <w:r>
        <w:rPr>
          <w:rFonts w:ascii="Arial" w:hAnsi="Arial" w:cs="Arial"/>
          <w:lang w:val="hr-HR"/>
        </w:rPr>
        <w:t xml:space="preserve"> iznosi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14.256,45</w:t>
      </w:r>
      <w:r w:rsidRPr="000C1327">
        <w:rPr>
          <w:rFonts w:ascii="Arial" w:hAnsi="Arial" w:cs="Arial"/>
          <w:b/>
          <w:lang w:val="hr-HR"/>
        </w:rPr>
        <w:t xml:space="preserve"> sa PDV-om, </w:t>
      </w:r>
      <w:r w:rsidRPr="000C1327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 xml:space="preserve"> umanjena za 24,04%).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3D4955" w:rsidRPr="007E7269" w:rsidRDefault="003D4955" w:rsidP="003D4955">
      <w:pPr>
        <w:pStyle w:val="NoSpacing"/>
        <w:numPr>
          <w:ilvl w:val="0"/>
          <w:numId w:val="21"/>
        </w:numPr>
        <w:jc w:val="both"/>
        <w:rPr>
          <w:rFonts w:ascii="Arial" w:hAnsi="Arial" w:cs="Arial"/>
          <w:b/>
          <w:lang w:val="hr-HR"/>
        </w:rPr>
      </w:pPr>
      <w:r w:rsidRPr="00BD6064">
        <w:rPr>
          <w:rFonts w:ascii="Arial" w:hAnsi="Arial" w:cs="Arial"/>
          <w:b/>
          <w:lang w:val="hr-HR"/>
        </w:rPr>
        <w:t xml:space="preserve">d.o.o. </w:t>
      </w:r>
      <w:r>
        <w:rPr>
          <w:rFonts w:ascii="Arial" w:hAnsi="Arial" w:cs="Arial"/>
          <w:b/>
          <w:lang w:val="hr-HR"/>
        </w:rPr>
        <w:t xml:space="preserve">„BC-GRADNJA“ Bosanska Krupa </w:t>
      </w:r>
      <w:r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12.200</w:t>
      </w:r>
      <w:r w:rsidRPr="00A127B6">
        <w:rPr>
          <w:rFonts w:ascii="Arial" w:hAnsi="Arial" w:cs="Arial"/>
          <w:b/>
          <w:lang w:val="hr-HR"/>
        </w:rPr>
        <w:t xml:space="preserve"> KM bez PDV</w:t>
      </w:r>
      <w:r w:rsidRPr="00562551">
        <w:rPr>
          <w:rFonts w:ascii="Arial" w:hAnsi="Arial" w:cs="Arial"/>
          <w:lang w:val="hr-HR"/>
        </w:rPr>
        <w:t xml:space="preserve">-a, pa ukupna cijena ponude iznosi </w:t>
      </w:r>
      <w:r>
        <w:rPr>
          <w:rFonts w:ascii="Arial" w:hAnsi="Arial" w:cs="Arial"/>
          <w:b/>
          <w:lang w:val="hr-HR"/>
        </w:rPr>
        <w:t>14.274,00</w:t>
      </w:r>
      <w:r w:rsidRPr="00562551">
        <w:rPr>
          <w:rFonts w:ascii="Arial" w:hAnsi="Arial" w:cs="Arial"/>
          <w:b/>
          <w:lang w:val="hr-HR"/>
        </w:rPr>
        <w:t xml:space="preserve"> KM</w:t>
      </w:r>
      <w:r w:rsidRPr="00562551">
        <w:rPr>
          <w:rFonts w:ascii="Arial" w:hAnsi="Arial" w:cs="Arial"/>
          <w:lang w:val="hr-HR"/>
        </w:rPr>
        <w:t xml:space="preserve"> </w:t>
      </w:r>
      <w:r w:rsidRPr="00562551">
        <w:rPr>
          <w:rFonts w:ascii="Arial" w:hAnsi="Arial" w:cs="Arial"/>
          <w:b/>
          <w:lang w:val="hr-HR"/>
        </w:rPr>
        <w:t xml:space="preserve">sa PDV-om,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za 23,76 %</w:t>
      </w:r>
      <w:r w:rsidRPr="00562551">
        <w:rPr>
          <w:rFonts w:ascii="Arial" w:hAnsi="Arial" w:cs="Arial"/>
          <w:lang w:val="hr-HR"/>
        </w:rPr>
        <w:t>)</w:t>
      </w:r>
    </w:p>
    <w:p w:rsidR="003D4955" w:rsidRPr="00C645FC" w:rsidRDefault="003D4955" w:rsidP="003D4955">
      <w:pPr>
        <w:pStyle w:val="NoSpacing"/>
        <w:numPr>
          <w:ilvl w:val="0"/>
          <w:numId w:val="21"/>
        </w:numPr>
        <w:jc w:val="both"/>
        <w:rPr>
          <w:rFonts w:ascii="Arial" w:hAnsi="Arial" w:cs="Arial"/>
          <w:b/>
          <w:lang w:val="hr-HR"/>
        </w:rPr>
      </w:pPr>
      <w:r w:rsidRPr="00E25CD5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I-SELIMOVIĆ“</w:t>
      </w:r>
      <w:r w:rsidRPr="00E25CD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Cazin</w:t>
      </w:r>
      <w:r w:rsidRPr="00E25CD5"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12.370,00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14.472,90 </w:t>
      </w:r>
      <w:r w:rsidRPr="00E25CD5">
        <w:rPr>
          <w:rFonts w:ascii="Arial" w:hAnsi="Arial" w:cs="Arial"/>
          <w:b/>
          <w:lang w:val="hr-HR"/>
        </w:rPr>
        <w:t>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33,42%</w:t>
      </w:r>
      <w:r w:rsidRPr="00E25CD5">
        <w:rPr>
          <w:rFonts w:ascii="Arial" w:hAnsi="Arial" w:cs="Arial"/>
          <w:lang w:val="hr-HR"/>
        </w:rPr>
        <w:t xml:space="preserve"> )</w:t>
      </w:r>
    </w:p>
    <w:p w:rsidR="003D4955" w:rsidRPr="00C645FC" w:rsidRDefault="003D4955" w:rsidP="003D4955">
      <w:pPr>
        <w:pStyle w:val="NoSpacing"/>
        <w:numPr>
          <w:ilvl w:val="0"/>
          <w:numId w:val="21"/>
        </w:numPr>
        <w:jc w:val="both"/>
        <w:rPr>
          <w:rFonts w:ascii="Arial" w:hAnsi="Arial" w:cs="Arial"/>
          <w:b/>
          <w:lang w:val="hr-HR"/>
        </w:rPr>
      </w:pPr>
      <w:r w:rsidRPr="00E25CD5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KOV-GRAD“</w:t>
      </w:r>
      <w:r w:rsidRPr="00E25CD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Bužim</w:t>
      </w:r>
      <w:r w:rsidRPr="00E25CD5"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12.800,00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14.976,00 </w:t>
      </w:r>
      <w:r w:rsidRPr="00E25CD5">
        <w:rPr>
          <w:rFonts w:ascii="Arial" w:hAnsi="Arial" w:cs="Arial"/>
          <w:b/>
          <w:lang w:val="hr-HR"/>
        </w:rPr>
        <w:t>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11,2%</w:t>
      </w:r>
      <w:r w:rsidRPr="00E25CD5">
        <w:rPr>
          <w:rFonts w:ascii="Arial" w:hAnsi="Arial" w:cs="Arial"/>
          <w:lang w:val="hr-HR"/>
        </w:rPr>
        <w:t xml:space="preserve"> )</w:t>
      </w:r>
    </w:p>
    <w:p w:rsidR="00D24B11" w:rsidRDefault="00D24B11" w:rsidP="00D24B1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3D4955" w:rsidRDefault="00D24B11" w:rsidP="003D4955">
      <w:pPr>
        <w:pStyle w:val="NoSpacing"/>
        <w:jc w:val="both"/>
        <w:rPr>
          <w:rFonts w:ascii="Arial" w:hAnsi="Arial" w:cs="Arial"/>
          <w:lang w:val="hr-HR"/>
        </w:rPr>
      </w:pPr>
      <w:r w:rsidRPr="00EE53F7">
        <w:rPr>
          <w:rFonts w:ascii="Arial" w:hAnsi="Arial" w:cs="Arial"/>
          <w:lang w:val="hr-HR"/>
        </w:rPr>
        <w:t xml:space="preserve">Komisija je konstatovala da je procijenjena vrijednost radova, </w:t>
      </w:r>
      <w:r w:rsidRPr="003D4955">
        <w:rPr>
          <w:rFonts w:ascii="Arial" w:hAnsi="Arial" w:cs="Arial"/>
        </w:rPr>
        <w:t>sljedeć</w:t>
      </w:r>
      <w:r w:rsidR="003D4955">
        <w:rPr>
          <w:rFonts w:ascii="Arial" w:hAnsi="Arial" w:cs="Arial"/>
        </w:rPr>
        <w:t xml:space="preserve">a:  </w:t>
      </w:r>
      <w:r w:rsidR="003D4955" w:rsidRPr="003D4955">
        <w:rPr>
          <w:rFonts w:ascii="Arial" w:hAnsi="Arial" w:cs="Arial"/>
          <w:lang w:val="hr-HR"/>
        </w:rPr>
        <w:t>cijena bez PDV:       14.431,20 KM bez PDV,</w:t>
      </w:r>
      <w:r w:rsidR="003D4955">
        <w:rPr>
          <w:rFonts w:ascii="Arial" w:hAnsi="Arial" w:cs="Arial"/>
          <w:lang w:val="hr-HR"/>
        </w:rPr>
        <w:t xml:space="preserve">  </w:t>
      </w:r>
      <w:r w:rsidR="003D4955" w:rsidRPr="003D4955">
        <w:rPr>
          <w:rFonts w:ascii="Arial" w:hAnsi="Arial" w:cs="Arial"/>
          <w:lang w:val="hr-HR"/>
        </w:rPr>
        <w:t>cijena sa PDV-om:         16.884,50 KM sa PDV- om,</w:t>
      </w:r>
    </w:p>
    <w:p w:rsidR="003D4955" w:rsidRPr="003D4955" w:rsidRDefault="003D4955" w:rsidP="003D4955">
      <w:pPr>
        <w:pStyle w:val="NoSpacing"/>
        <w:jc w:val="both"/>
        <w:rPr>
          <w:rFonts w:ascii="Arial" w:hAnsi="Arial" w:cs="Arial"/>
          <w:lang w:val="hr-HR"/>
        </w:rPr>
      </w:pPr>
    </w:p>
    <w:p w:rsidR="00D24B11" w:rsidRDefault="00D24B11" w:rsidP="00D24B11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>„najniža cijena tehnički zadovoljavajuće ponude“, da je cijena prvorangirane ponude u okviru procjenjene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je predložila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</w:t>
      </w:r>
      <w:r w:rsidRPr="00EE53F7">
        <w:rPr>
          <w:rFonts w:ascii="Arial" w:hAnsi="Arial" w:cs="Arial"/>
          <w:lang w:val="hr-HR"/>
        </w:rPr>
        <w:t>d.o.o. „I-KOMIĆ“ Bosanska Krupa i zaključi Ugovor</w:t>
      </w:r>
      <w:r>
        <w:rPr>
          <w:rFonts w:ascii="Arial" w:hAnsi="Arial" w:cs="Arial"/>
          <w:lang w:val="hr-HR"/>
        </w:rPr>
        <w:t>.</w:t>
      </w:r>
    </w:p>
    <w:p w:rsidR="00D24B11" w:rsidRDefault="00D24B11" w:rsidP="00D24B11">
      <w:pPr>
        <w:pStyle w:val="NoSpacing"/>
        <w:jc w:val="both"/>
        <w:rPr>
          <w:rFonts w:ascii="Arial" w:hAnsi="Arial" w:cs="Arial"/>
          <w:lang w:val="hr-HR"/>
        </w:rPr>
      </w:pPr>
    </w:p>
    <w:p w:rsidR="00D24B11" w:rsidRPr="00E970E0" w:rsidRDefault="00D24B11" w:rsidP="00D24B11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>
        <w:rPr>
          <w:rFonts w:ascii="Arial" w:hAnsi="Arial" w:cs="Arial"/>
        </w:rPr>
        <w:t>hnički zadovoljavajuće ponude“ ,</w:t>
      </w:r>
      <w:r w:rsidRPr="00E970E0">
        <w:rPr>
          <w:rFonts w:ascii="Arial" w:hAnsi="Arial" w:cs="Arial"/>
        </w:rPr>
        <w:t xml:space="preserve"> da je</w:t>
      </w:r>
      <w:r w:rsidRPr="007C1987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  <w:r w:rsidRPr="00EE53F7">
        <w:rPr>
          <w:rFonts w:ascii="Arial" w:hAnsi="Arial" w:cs="Arial"/>
          <w:lang w:val="hr-HR"/>
        </w:rPr>
        <w:t>d.o.o. „I-KOMIĆ“ Bosanska Krupa</w:t>
      </w:r>
      <w:r>
        <w:rPr>
          <w:rFonts w:ascii="Arial" w:hAnsi="Arial" w:cs="Arial"/>
          <w:b/>
          <w:lang w:val="hr-HR"/>
        </w:rPr>
        <w:t xml:space="preserve"> </w:t>
      </w:r>
      <w:r w:rsidRPr="00B906B3">
        <w:rPr>
          <w:rFonts w:ascii="Arial" w:hAnsi="Arial" w:cs="Arial"/>
          <w:lang w:val="hr-HR"/>
        </w:rPr>
        <w:t>prvorangirani ponuđač uspješno okončane e-aukcije</w:t>
      </w:r>
      <w:r w:rsidRPr="00E970E0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i da je cijena ponude u okviru procjenjene vrijednosti predmetne nabavke, Ugovorni organ donio je Odluku kao u dispozitivu. </w:t>
      </w:r>
    </w:p>
    <w:p w:rsidR="00D24B11" w:rsidRPr="00651C1D" w:rsidRDefault="00D24B11" w:rsidP="00D24B11">
      <w:pPr>
        <w:pStyle w:val="NoSpacing"/>
        <w:jc w:val="both"/>
        <w:rPr>
          <w:rFonts w:ascii="Arial" w:hAnsi="Arial" w:cs="Arial"/>
        </w:rPr>
      </w:pPr>
    </w:p>
    <w:p w:rsidR="00D24B11" w:rsidRDefault="00D24B11" w:rsidP="00D24B11">
      <w:pPr>
        <w:pStyle w:val="NoSpacing"/>
        <w:jc w:val="both"/>
        <w:rPr>
          <w:rFonts w:ascii="Arial" w:hAnsi="Arial" w:cs="Arial"/>
          <w:lang w:val="hr-HR"/>
        </w:rPr>
      </w:pPr>
    </w:p>
    <w:p w:rsidR="00D24B11" w:rsidRPr="00415221" w:rsidRDefault="00D24B11" w:rsidP="00D24B11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</w:p>
    <w:p w:rsidR="00D24B11" w:rsidRPr="00415221" w:rsidRDefault="00D24B11" w:rsidP="00D24B11">
      <w:pPr>
        <w:pStyle w:val="NoSpacing"/>
        <w:ind w:firstLine="708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D24B11" w:rsidRPr="00415221" w:rsidRDefault="00D24B11" w:rsidP="00D24B11">
      <w:pPr>
        <w:pStyle w:val="NoSpacing"/>
        <w:rPr>
          <w:rFonts w:ascii="Arial" w:hAnsi="Arial" w:cs="Arial"/>
        </w:rPr>
      </w:pPr>
    </w:p>
    <w:p w:rsidR="00D24B11" w:rsidRDefault="00D24B11" w:rsidP="00D24B1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D24B11" w:rsidRDefault="00D24B11" w:rsidP="00D24B1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Bužimkić, dipl. pravnik</w:t>
      </w:r>
    </w:p>
    <w:p w:rsidR="00D24B11" w:rsidRDefault="00D24B11" w:rsidP="00D24B1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24B11" w:rsidRPr="001D3426" w:rsidRDefault="00D24B11" w:rsidP="00D24B11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D24B11" w:rsidRPr="00F25CAE" w:rsidRDefault="00D24B11" w:rsidP="00D24B11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>
        <w:rPr>
          <w:rFonts w:ascii="Arial" w:hAnsi="Arial" w:cs="Arial"/>
        </w:rPr>
        <w:t>, dipl. ecc</w:t>
      </w:r>
    </w:p>
    <w:p w:rsidR="00D24B11" w:rsidRPr="004D1435" w:rsidRDefault="00D24B11" w:rsidP="00D24B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  <w:lang w:val="hr-HR"/>
        </w:rPr>
        <w:t xml:space="preserve">doo „I-KOMIĆ“  Bosanska Krupa  </w:t>
      </w:r>
    </w:p>
    <w:p w:rsidR="00D24B11" w:rsidRPr="004D1435" w:rsidRDefault="00D24B11" w:rsidP="00D24B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  <w:lang w:val="hr-HR"/>
        </w:rPr>
        <w:t>doo „BC-GRADNJA“ Bosanska Krupa</w:t>
      </w:r>
    </w:p>
    <w:p w:rsidR="00D24B11" w:rsidRPr="003D4955" w:rsidRDefault="00D24B11" w:rsidP="00D24B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  <w:lang w:val="hr-HR"/>
        </w:rPr>
        <w:t>doo „</w:t>
      </w:r>
      <w:r>
        <w:rPr>
          <w:rFonts w:ascii="Arial" w:hAnsi="Arial" w:cs="Arial"/>
          <w:sz w:val="20"/>
          <w:szCs w:val="20"/>
          <w:lang w:val="hr-HR"/>
        </w:rPr>
        <w:t xml:space="preserve">I-SELIMOVIĆ </w:t>
      </w:r>
      <w:r w:rsidRPr="004D1435">
        <w:rPr>
          <w:rFonts w:ascii="Arial" w:hAnsi="Arial" w:cs="Arial"/>
          <w:sz w:val="20"/>
          <w:szCs w:val="20"/>
          <w:lang w:val="hr-HR"/>
        </w:rPr>
        <w:t>“</w:t>
      </w:r>
      <w:r>
        <w:rPr>
          <w:rFonts w:ascii="Arial" w:hAnsi="Arial" w:cs="Arial"/>
          <w:sz w:val="20"/>
          <w:szCs w:val="20"/>
          <w:lang w:val="hr-HR"/>
        </w:rPr>
        <w:t>Cazin</w:t>
      </w:r>
    </w:p>
    <w:p w:rsidR="003D4955" w:rsidRPr="004D1435" w:rsidRDefault="003D4955" w:rsidP="00D24B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>doo „KOV-GRAD“ Bužim</w:t>
      </w:r>
    </w:p>
    <w:p w:rsidR="00D24B11" w:rsidRPr="004D1435" w:rsidRDefault="00D24B11" w:rsidP="00D24B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</w:rPr>
        <w:t>U spis</w:t>
      </w:r>
    </w:p>
    <w:p w:rsidR="00D24B11" w:rsidRPr="004D1435" w:rsidRDefault="00D24B11" w:rsidP="00D24B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</w:rPr>
        <w:t>a/a</w:t>
      </w:r>
    </w:p>
    <w:p w:rsidR="00D24B11" w:rsidRPr="00F25CAE" w:rsidRDefault="00D24B11" w:rsidP="00D24B11">
      <w:pPr>
        <w:rPr>
          <w:sz w:val="20"/>
          <w:szCs w:val="20"/>
        </w:rPr>
      </w:pPr>
    </w:p>
    <w:p w:rsidR="00B60D2D" w:rsidRDefault="00B60D2D" w:rsidP="00B60D2D">
      <w:pPr>
        <w:pStyle w:val="NoSpacing"/>
        <w:rPr>
          <w:rFonts w:ascii="Arial" w:hAnsi="Arial" w:cs="Arial"/>
          <w:lang w:val="hr-HR"/>
        </w:rPr>
      </w:pPr>
    </w:p>
    <w:p w:rsidR="005819F4" w:rsidRPr="00E970E0" w:rsidRDefault="005819F4" w:rsidP="005819F4">
      <w:pPr>
        <w:pStyle w:val="NoSpacing"/>
        <w:jc w:val="both"/>
        <w:rPr>
          <w:rFonts w:ascii="Arial" w:hAnsi="Arial" w:cs="Arial"/>
        </w:rPr>
      </w:pP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F25CAE" w:rsidRDefault="00124E07" w:rsidP="003D4955">
      <w:pPr>
        <w:tabs>
          <w:tab w:val="left" w:pos="6315"/>
        </w:tabs>
        <w:spacing w:after="0" w:line="240" w:lineRule="auto"/>
        <w:rPr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ab/>
      </w: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EC" w:rsidRDefault="002A39EC" w:rsidP="00B95681">
      <w:pPr>
        <w:spacing w:after="0" w:line="240" w:lineRule="auto"/>
      </w:pPr>
      <w:r>
        <w:separator/>
      </w:r>
    </w:p>
  </w:endnote>
  <w:endnote w:type="continuationSeparator" w:id="0">
    <w:p w:rsidR="002A39EC" w:rsidRDefault="002A39EC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212FBB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3D4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2A3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EC" w:rsidRDefault="002A39EC" w:rsidP="00B95681">
      <w:pPr>
        <w:spacing w:after="0" w:line="240" w:lineRule="auto"/>
      </w:pPr>
      <w:r>
        <w:separator/>
      </w:r>
    </w:p>
  </w:footnote>
  <w:footnote w:type="continuationSeparator" w:id="0">
    <w:p w:rsidR="002A39EC" w:rsidRDefault="002A39EC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435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D5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5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20"/>
  </w:num>
  <w:num w:numId="17">
    <w:abstractNumId w:val="11"/>
  </w:num>
  <w:num w:numId="18">
    <w:abstractNumId w:val="12"/>
  </w:num>
  <w:num w:numId="19">
    <w:abstractNumId w:val="9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2DA8"/>
    <w:rsid w:val="0007169B"/>
    <w:rsid w:val="00082872"/>
    <w:rsid w:val="0009098E"/>
    <w:rsid w:val="000B473B"/>
    <w:rsid w:val="000C6AEB"/>
    <w:rsid w:val="000E5474"/>
    <w:rsid w:val="00123B9A"/>
    <w:rsid w:val="00124E07"/>
    <w:rsid w:val="001614F5"/>
    <w:rsid w:val="001635EF"/>
    <w:rsid w:val="001653AE"/>
    <w:rsid w:val="0019571C"/>
    <w:rsid w:val="001D3426"/>
    <w:rsid w:val="001D4B35"/>
    <w:rsid w:val="001E48B4"/>
    <w:rsid w:val="00212FBB"/>
    <w:rsid w:val="00235D42"/>
    <w:rsid w:val="0024787A"/>
    <w:rsid w:val="002A32CD"/>
    <w:rsid w:val="002A39EC"/>
    <w:rsid w:val="002C2E27"/>
    <w:rsid w:val="002D55F0"/>
    <w:rsid w:val="003005DF"/>
    <w:rsid w:val="00337025"/>
    <w:rsid w:val="00357F00"/>
    <w:rsid w:val="00362F73"/>
    <w:rsid w:val="003630D2"/>
    <w:rsid w:val="00375400"/>
    <w:rsid w:val="0038202E"/>
    <w:rsid w:val="00387222"/>
    <w:rsid w:val="003B4EF8"/>
    <w:rsid w:val="003D4955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832A6"/>
    <w:rsid w:val="004E3CD0"/>
    <w:rsid w:val="004E567D"/>
    <w:rsid w:val="004F0364"/>
    <w:rsid w:val="004F5456"/>
    <w:rsid w:val="00514554"/>
    <w:rsid w:val="005819F4"/>
    <w:rsid w:val="005B4CA7"/>
    <w:rsid w:val="005C3123"/>
    <w:rsid w:val="005D2C82"/>
    <w:rsid w:val="005D5582"/>
    <w:rsid w:val="005E3DE0"/>
    <w:rsid w:val="005F43BB"/>
    <w:rsid w:val="005F6FB2"/>
    <w:rsid w:val="006574B9"/>
    <w:rsid w:val="006A0043"/>
    <w:rsid w:val="006B2ABC"/>
    <w:rsid w:val="006B42F9"/>
    <w:rsid w:val="006C5B81"/>
    <w:rsid w:val="006E477D"/>
    <w:rsid w:val="006F6183"/>
    <w:rsid w:val="00700D32"/>
    <w:rsid w:val="00726642"/>
    <w:rsid w:val="00751A35"/>
    <w:rsid w:val="00782F2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2426"/>
    <w:rsid w:val="00842D75"/>
    <w:rsid w:val="008447B2"/>
    <w:rsid w:val="00844A04"/>
    <w:rsid w:val="00850204"/>
    <w:rsid w:val="00865887"/>
    <w:rsid w:val="00867744"/>
    <w:rsid w:val="008761B0"/>
    <w:rsid w:val="0089470F"/>
    <w:rsid w:val="00895492"/>
    <w:rsid w:val="008E4086"/>
    <w:rsid w:val="008E4CC3"/>
    <w:rsid w:val="00921E70"/>
    <w:rsid w:val="00956C07"/>
    <w:rsid w:val="009670D6"/>
    <w:rsid w:val="009B008E"/>
    <w:rsid w:val="009E64D0"/>
    <w:rsid w:val="009E6DE5"/>
    <w:rsid w:val="009F04C4"/>
    <w:rsid w:val="00A04175"/>
    <w:rsid w:val="00A37E20"/>
    <w:rsid w:val="00A4066E"/>
    <w:rsid w:val="00A50EDA"/>
    <w:rsid w:val="00AC12BC"/>
    <w:rsid w:val="00AD7D04"/>
    <w:rsid w:val="00AE685F"/>
    <w:rsid w:val="00B01BC5"/>
    <w:rsid w:val="00B22E90"/>
    <w:rsid w:val="00B23EBC"/>
    <w:rsid w:val="00B60D2D"/>
    <w:rsid w:val="00B65042"/>
    <w:rsid w:val="00B737CF"/>
    <w:rsid w:val="00B95681"/>
    <w:rsid w:val="00BB55EE"/>
    <w:rsid w:val="00BD133B"/>
    <w:rsid w:val="00C01D1E"/>
    <w:rsid w:val="00C44DBD"/>
    <w:rsid w:val="00C5797C"/>
    <w:rsid w:val="00CA5FF3"/>
    <w:rsid w:val="00CC535A"/>
    <w:rsid w:val="00CE2B4A"/>
    <w:rsid w:val="00D24B11"/>
    <w:rsid w:val="00D40318"/>
    <w:rsid w:val="00D702DF"/>
    <w:rsid w:val="00D77E05"/>
    <w:rsid w:val="00D80598"/>
    <w:rsid w:val="00DD192C"/>
    <w:rsid w:val="00DF3048"/>
    <w:rsid w:val="00DF4B38"/>
    <w:rsid w:val="00E06C99"/>
    <w:rsid w:val="00E10ED6"/>
    <w:rsid w:val="00E51F4A"/>
    <w:rsid w:val="00EA78C1"/>
    <w:rsid w:val="00ED0327"/>
    <w:rsid w:val="00ED539C"/>
    <w:rsid w:val="00F1172A"/>
    <w:rsid w:val="00F24476"/>
    <w:rsid w:val="00F25CAE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2020-03-11T07:58:00Z</cp:lastPrinted>
  <dcterms:created xsi:type="dcterms:W3CDTF">2020-09-25T06:22:00Z</dcterms:created>
  <dcterms:modified xsi:type="dcterms:W3CDTF">2020-09-25T06:22:00Z</dcterms:modified>
</cp:coreProperties>
</file>