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6C78CB">
        <w:rPr>
          <w:rFonts w:ascii="Arial" w:hAnsi="Arial" w:cs="Arial"/>
          <w:sz w:val="20"/>
          <w:szCs w:val="20"/>
        </w:rPr>
        <w:t>4533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C78CB">
        <w:rPr>
          <w:rFonts w:ascii="Arial" w:hAnsi="Arial" w:cs="Arial"/>
          <w:sz w:val="20"/>
          <w:szCs w:val="20"/>
        </w:rPr>
        <w:t>17</w:t>
      </w:r>
      <w:r w:rsidR="008A0DC4">
        <w:rPr>
          <w:rFonts w:ascii="Arial" w:hAnsi="Arial" w:cs="Arial"/>
          <w:sz w:val="20"/>
          <w:szCs w:val="20"/>
        </w:rPr>
        <w:t>.07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6C78CB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8F2589">
        <w:rPr>
          <w:rFonts w:ascii="Arial" w:hAnsi="Arial" w:cs="Arial"/>
          <w:sz w:val="20"/>
          <w:szCs w:val="20"/>
        </w:rPr>
        <w:t>JU</w:t>
      </w:r>
      <w:r w:rsidR="00E72259">
        <w:rPr>
          <w:rFonts w:ascii="Arial" w:hAnsi="Arial" w:cs="Arial"/>
          <w:sz w:val="20"/>
          <w:szCs w:val="20"/>
        </w:rPr>
        <w:t>L</w:t>
      </w:r>
      <w:r w:rsidR="008F2589">
        <w:rPr>
          <w:rFonts w:ascii="Arial" w:hAnsi="Arial" w:cs="Arial"/>
          <w:sz w:val="20"/>
          <w:szCs w:val="20"/>
        </w:rPr>
        <w:t>I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42CE3" w:rsidRDefault="00D42CE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1818F6">
        <w:rPr>
          <w:rFonts w:ascii="Arial" w:hAnsi="Arial" w:cs="Arial"/>
        </w:rPr>
        <w:t xml:space="preserve"> </w:t>
      </w:r>
      <w:r w:rsidR="000859DC">
        <w:rPr>
          <w:rFonts w:ascii="Arial" w:hAnsi="Arial" w:cs="Arial"/>
        </w:rPr>
        <w:t xml:space="preserve">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6C78CB">
        <w:rPr>
          <w:rFonts w:ascii="Arial" w:hAnsi="Arial" w:cs="Arial"/>
          <w:spacing w:val="6"/>
        </w:rPr>
        <w:t>4512/20 od 17.07</w:t>
      </w:r>
      <w:r w:rsidR="008F2589">
        <w:rPr>
          <w:rFonts w:ascii="Arial" w:hAnsi="Arial" w:cs="Arial"/>
          <w:spacing w:val="6"/>
        </w:rPr>
        <w:t>.2020. godine</w:t>
      </w:r>
      <w:r w:rsidR="008A0DC4">
        <w:rPr>
          <w:rFonts w:ascii="Arial" w:hAnsi="Arial" w:cs="Arial"/>
          <w:spacing w:val="6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6C78CB">
        <w:rPr>
          <w:rFonts w:ascii="Arial" w:hAnsi="Arial" w:cs="Arial"/>
          <w:b/>
        </w:rPr>
        <w:t>DVADESET I PRVA</w:t>
      </w:r>
      <w:r w:rsidR="00BB090C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X</w:t>
      </w:r>
      <w:r w:rsidR="00E84E0E">
        <w:rPr>
          <w:rFonts w:ascii="Arial" w:hAnsi="Arial" w:cs="Arial"/>
          <w:b/>
        </w:rPr>
        <w:t>X</w:t>
      </w:r>
      <w:r w:rsidR="006C78CB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4B7003" w:rsidRP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8A0DC4" w:rsidRPr="008A0DC4">
        <w:rPr>
          <w:rFonts w:ascii="Arial" w:hAnsi="Arial" w:cs="Arial"/>
        </w:rPr>
        <w:t xml:space="preserve"> </w:t>
      </w:r>
      <w:r w:rsidR="006C78CB">
        <w:rPr>
          <w:rFonts w:ascii="Arial" w:hAnsi="Arial" w:cs="Arial"/>
          <w:spacing w:val="6"/>
        </w:rPr>
        <w:t xml:space="preserve">05-11-5-4512/20 od 17.07.2020. godine </w:t>
      </w:r>
      <w:r w:rsidR="004B7003">
        <w:rPr>
          <w:rFonts w:ascii="Arial" w:hAnsi="Arial" w:cs="Arial"/>
          <w:b/>
        </w:rPr>
        <w:t>dopunjuje</w:t>
      </w:r>
      <w:r w:rsidR="0067164F" w:rsidRPr="00907B46">
        <w:rPr>
          <w:rFonts w:ascii="Arial" w:hAnsi="Arial" w:cs="Arial"/>
          <w:b/>
        </w:rPr>
        <w:t xml:space="preserve"> </w:t>
      </w:r>
      <w:r w:rsidR="005F281E">
        <w:rPr>
          <w:rFonts w:ascii="Arial" w:hAnsi="Arial" w:cs="Arial"/>
          <w:b/>
        </w:rPr>
        <w:t xml:space="preserve">se </w:t>
      </w:r>
      <w:r w:rsidR="0067164F" w:rsidRPr="00907B46">
        <w:rPr>
          <w:rFonts w:ascii="Arial" w:hAnsi="Arial" w:cs="Arial"/>
          <w:b/>
        </w:rPr>
        <w:t xml:space="preserve">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BB090C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Radove</w:t>
      </w:r>
      <w:r w:rsidR="004B7003" w:rsidRPr="0067164F">
        <w:rPr>
          <w:rFonts w:ascii="Arial" w:hAnsi="Arial" w:cs="Arial"/>
          <w:b/>
        </w:rPr>
        <w:t>:</w:t>
      </w:r>
    </w:p>
    <w:p w:rsidR="000C05A1" w:rsidRDefault="00B37950" w:rsidP="000C05A1">
      <w:pPr>
        <w:spacing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lastRenderedPageBreak/>
        <w:t>U tabeli r</w:t>
      </w:r>
      <w:r w:rsidR="00BB090C" w:rsidRPr="006C78CB">
        <w:rPr>
          <w:rFonts w:ascii="Arial" w:hAnsi="Arial" w:cs="Arial"/>
        </w:rPr>
        <w:t>adova</w:t>
      </w:r>
      <w:r w:rsidRPr="006C78CB">
        <w:rPr>
          <w:rFonts w:ascii="Arial" w:hAnsi="Arial" w:cs="Arial"/>
        </w:rPr>
        <w:t xml:space="preserve"> dodaje se novi redni broj</w:t>
      </w:r>
      <w:r w:rsidR="00BB090C" w:rsidRPr="006C78CB">
        <w:rPr>
          <w:rFonts w:ascii="Arial" w:hAnsi="Arial" w:cs="Arial"/>
        </w:rPr>
        <w:t xml:space="preserve"> 2</w:t>
      </w:r>
      <w:r w:rsidR="006C78CB" w:rsidRPr="006C78CB">
        <w:rPr>
          <w:rFonts w:ascii="Arial" w:hAnsi="Arial" w:cs="Arial"/>
        </w:rPr>
        <w:t>9</w:t>
      </w:r>
      <w:r w:rsidR="00BD2623" w:rsidRPr="006C78CB">
        <w:rPr>
          <w:rFonts w:ascii="Arial" w:hAnsi="Arial" w:cs="Arial"/>
        </w:rPr>
        <w:t>.</w:t>
      </w:r>
      <w:r w:rsidR="006C78CB" w:rsidRPr="006C78CB">
        <w:rPr>
          <w:rFonts w:ascii="Arial" w:hAnsi="Arial" w:cs="Arial"/>
        </w:rPr>
        <w:t xml:space="preserve"> </w:t>
      </w:r>
      <w:r w:rsidRPr="006C78CB">
        <w:rPr>
          <w:rFonts w:ascii="Arial" w:hAnsi="Arial" w:cs="Arial"/>
        </w:rPr>
        <w:t xml:space="preserve">i glasi: </w:t>
      </w:r>
      <w:r w:rsidR="006C78CB" w:rsidRPr="006C78CB">
        <w:rPr>
          <w:rFonts w:ascii="Arial" w:hAnsi="Arial" w:cs="Arial"/>
        </w:rPr>
        <w:t>Radovi na rehabilitaciji, asfaltiranju i rekonstrukciji puteva na području općine Bosanska Krupa, po lotovima</w:t>
      </w:r>
      <w:r w:rsidR="00823F15" w:rsidRPr="006C78CB">
        <w:rPr>
          <w:rFonts w:ascii="Arial" w:hAnsi="Arial" w:cs="Arial"/>
        </w:rPr>
        <w:t xml:space="preserve">, </w:t>
      </w:r>
    </w:p>
    <w:p w:rsidR="00BD2623" w:rsidRPr="006C78CB" w:rsidRDefault="006C78CB" w:rsidP="000C05A1">
      <w:pPr>
        <w:spacing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 xml:space="preserve">LOT 1: Rehabilitacija i asfaltiranje dijela puta Nezirovac,  dio ul.10.Juli, dio ul.Gazijska I dio ul. Bihaćka i </w:t>
      </w:r>
      <w:r w:rsidR="000C05A1">
        <w:rPr>
          <w:rFonts w:ascii="Arial" w:hAnsi="Arial" w:cs="Arial"/>
        </w:rPr>
        <w:t xml:space="preserve"> </w:t>
      </w:r>
      <w:r w:rsidRPr="006C78CB">
        <w:rPr>
          <w:rFonts w:ascii="Arial" w:hAnsi="Arial" w:cs="Arial"/>
        </w:rPr>
        <w:t>LOT 2: Rekonstrukcija I asfaltiranje dio ulice Prvomajska – spoj sa LP Perna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5E02CB" w:rsidRPr="006C78CB">
        <w:rPr>
          <w:rFonts w:ascii="Arial" w:hAnsi="Arial" w:cs="Arial"/>
        </w:rPr>
        <w:t>452</w:t>
      </w:r>
      <w:r w:rsidRPr="006C78CB">
        <w:rPr>
          <w:rFonts w:ascii="Arial" w:hAnsi="Arial" w:cs="Arial"/>
        </w:rPr>
        <w:t xml:space="preserve">33120-6 </w:t>
      </w:r>
      <w:r w:rsidR="005E02CB" w:rsidRPr="006C78CB">
        <w:rPr>
          <w:rFonts w:ascii="Arial" w:hAnsi="Arial" w:cs="Arial"/>
        </w:rPr>
        <w:t>-građevinski radovi na</w:t>
      </w:r>
      <w:r w:rsidRPr="006C78CB">
        <w:rPr>
          <w:rFonts w:ascii="Arial" w:hAnsi="Arial" w:cs="Arial"/>
        </w:rPr>
        <w:t xml:space="preserve"> cesti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 xml:space="preserve">procjenjena vrijednost </w:t>
      </w:r>
      <w:r w:rsidRPr="006C78CB">
        <w:rPr>
          <w:rFonts w:ascii="Arial" w:hAnsi="Arial" w:cs="Arial"/>
        </w:rPr>
        <w:t>LOT 1: 54.229,00 KM bez uključenog PDV-a</w:t>
      </w:r>
      <w:r w:rsidR="000C05A1">
        <w:rPr>
          <w:rFonts w:ascii="Arial" w:hAnsi="Arial" w:cs="Arial"/>
        </w:rPr>
        <w:t xml:space="preserve">, za </w:t>
      </w:r>
      <w:r w:rsidRPr="006C78CB">
        <w:rPr>
          <w:rFonts w:ascii="Arial" w:hAnsi="Arial" w:cs="Arial"/>
        </w:rPr>
        <w:t>LOT 2: 51.097,83 KM bez uključenog PDV-a</w:t>
      </w:r>
      <w:r w:rsidR="00823F15" w:rsidRPr="006C78CB">
        <w:rPr>
          <w:rFonts w:ascii="Arial" w:hAnsi="Arial" w:cs="Arial"/>
        </w:rPr>
        <w:t xml:space="preserve">, </w:t>
      </w:r>
      <w:r w:rsidR="005E02CB" w:rsidRPr="006C78CB">
        <w:rPr>
          <w:rFonts w:ascii="Arial" w:hAnsi="Arial" w:cs="Arial"/>
        </w:rPr>
        <w:t>Otvoreni postupak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izvor </w:t>
      </w:r>
      <w:r w:rsidR="0079155C" w:rsidRPr="006C78CB">
        <w:rPr>
          <w:rFonts w:ascii="Arial" w:hAnsi="Arial" w:cs="Arial"/>
        </w:rPr>
        <w:t xml:space="preserve">finansiranja </w:t>
      </w:r>
      <w:r w:rsidRPr="006C78CB">
        <w:rPr>
          <w:rFonts w:ascii="Arial" w:hAnsi="Arial" w:cs="Arial"/>
        </w:rPr>
        <w:t>Budžet općine Bosanska Krupa /ekonomski kod 615311 i 821629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79155C" w:rsidP="000C05A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6C78CB">
        <w:rPr>
          <w:rFonts w:ascii="Arial" w:hAnsi="Arial" w:cs="Arial"/>
        </w:rPr>
        <w:t>4533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6C78CB">
        <w:rPr>
          <w:rFonts w:ascii="Arial" w:hAnsi="Arial" w:cs="Arial"/>
        </w:rPr>
        <w:t xml:space="preserve"> 17</w:t>
      </w:r>
      <w:r w:rsidR="00D202D8">
        <w:rPr>
          <w:rFonts w:ascii="Arial" w:hAnsi="Arial" w:cs="Arial"/>
        </w:rPr>
        <w:t>.07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125C1A" w:rsidRPr="000C05A1" w:rsidRDefault="003514B5" w:rsidP="000C05A1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0C05A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79155C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BB14A7" w:rsidP="00DB060B">
            <w:pPr>
              <w:rPr>
                <w:b/>
              </w:rPr>
            </w:pPr>
            <w:r>
              <w:rPr>
                <w:b/>
              </w:rPr>
              <w:t>2</w:t>
            </w:r>
            <w:r w:rsidR="00DB060B">
              <w:rPr>
                <w:b/>
              </w:rPr>
              <w:t>9</w:t>
            </w:r>
            <w:r w:rsidR="00D576AE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E" w:rsidRDefault="006C78CB" w:rsidP="005E0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8CB">
              <w:rPr>
                <w:rFonts w:ascii="Arial" w:hAnsi="Arial" w:cs="Arial"/>
                <w:sz w:val="16"/>
                <w:szCs w:val="16"/>
              </w:rPr>
              <w:t>Radovi na rehabilitaciji, asfaltiranju i rekonstrukciji puteva na području općine Bosanska Krupa, po lotovima</w:t>
            </w:r>
          </w:p>
          <w:p w:rsidR="006C78CB" w:rsidRPr="006C78CB" w:rsidRDefault="006C78CB" w:rsidP="005E0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8CB">
              <w:rPr>
                <w:rFonts w:ascii="Arial" w:hAnsi="Arial" w:cs="Arial"/>
                <w:sz w:val="18"/>
                <w:szCs w:val="18"/>
              </w:rPr>
              <w:t>LOT 1: Rehabilitacija i asfaltiranje dijela puta Nezirovac,  dio ul.10.Juli, dio ul.Gazijska I dio ul. Bihaćka i LOT 2: Rekonstrukcija I asfaltiranje dio ulice Prvomajska – spoj sa LP Perna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3A3BD6" w:rsidP="006C7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  <w:r w:rsidR="005E02C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6C78CB" w:rsidRPr="006C78CB">
              <w:rPr>
                <w:rFonts w:ascii="Arial" w:hAnsi="Arial" w:cs="Arial"/>
              </w:rPr>
              <w:t>45233120-6 -</w:t>
            </w:r>
            <w:r w:rsidR="006C78CB" w:rsidRPr="006C78CB">
              <w:rPr>
                <w:rFonts w:ascii="Arial" w:hAnsi="Arial" w:cs="Arial"/>
                <w:sz w:val="18"/>
                <w:szCs w:val="18"/>
              </w:rPr>
              <w:t>građevinski radovi na cesti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6C78CB" w:rsidRDefault="006C78CB" w:rsidP="006C7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8CB">
              <w:rPr>
                <w:rFonts w:ascii="Arial" w:hAnsi="Arial" w:cs="Arial"/>
                <w:b/>
                <w:sz w:val="16"/>
                <w:szCs w:val="16"/>
              </w:rPr>
              <w:t xml:space="preserve">LOT 1: 54.229,00 KM </w:t>
            </w:r>
          </w:p>
          <w:p w:rsidR="00D576AE" w:rsidRPr="006C78CB" w:rsidRDefault="006C78CB" w:rsidP="006C7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8CB">
              <w:rPr>
                <w:rFonts w:ascii="Arial" w:hAnsi="Arial" w:cs="Arial"/>
                <w:b/>
                <w:sz w:val="16"/>
                <w:szCs w:val="16"/>
              </w:rPr>
              <w:t xml:space="preserve">LOT 2: 51.097,83 KM </w:t>
            </w:r>
          </w:p>
          <w:p w:rsidR="006C78CB" w:rsidRPr="006C78CB" w:rsidRDefault="006C78CB" w:rsidP="006C7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5E02CB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3A3BD6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A3BD6">
              <w:rPr>
                <w:b/>
              </w:rPr>
              <w:t>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6C78CB" w:rsidP="0000487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A3BD6">
              <w:rPr>
                <w:b/>
              </w:rPr>
              <w:t>ugust</w:t>
            </w:r>
            <w:r>
              <w:rPr>
                <w:b/>
              </w:rPr>
              <w:t>/septembar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6C78CB">
            <w:pPr>
              <w:rPr>
                <w:b/>
              </w:rPr>
            </w:pPr>
            <w:r w:rsidRPr="004A250F">
              <w:rPr>
                <w:b/>
              </w:rPr>
              <w:t>Budžet</w:t>
            </w:r>
            <w:r w:rsidR="00952661">
              <w:rPr>
                <w:b/>
              </w:rPr>
              <w:t xml:space="preserve"> </w:t>
            </w:r>
            <w:r w:rsidR="006C78CB">
              <w:rPr>
                <w:b/>
              </w:rPr>
              <w:t>Općine ek.kod 615311,821629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Default="008F2589" w:rsidP="008F258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BD2623" w:rsidRPr="00DD404A" w:rsidRDefault="00BD2623" w:rsidP="00BD2623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BD2623" w:rsidRPr="00DD404A" w:rsidRDefault="00BD2623" w:rsidP="00BD262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A40A0A" w:rsidRDefault="00A40A0A" w:rsidP="00295C25">
      <w:pPr>
        <w:spacing w:after="0"/>
        <w:ind w:right="590"/>
        <w:rPr>
          <w:b/>
          <w:sz w:val="28"/>
          <w:szCs w:val="28"/>
          <w:u w:val="single"/>
        </w:rPr>
      </w:pPr>
    </w:p>
    <w:sectPr w:rsidR="00A40A0A" w:rsidSect="00DB060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0F9"/>
    <w:rsid w:val="002023BE"/>
    <w:rsid w:val="002050F0"/>
    <w:rsid w:val="00205336"/>
    <w:rsid w:val="002163ED"/>
    <w:rsid w:val="002273E1"/>
    <w:rsid w:val="00233E9C"/>
    <w:rsid w:val="0023543D"/>
    <w:rsid w:val="002463FA"/>
    <w:rsid w:val="00265941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78CB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33C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F241-105E-47E3-924C-BD52DAC9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2</cp:revision>
  <cp:lastPrinted>2020-07-17T10:40:00Z</cp:lastPrinted>
  <dcterms:created xsi:type="dcterms:W3CDTF">2020-07-17T10:41:00Z</dcterms:created>
  <dcterms:modified xsi:type="dcterms:W3CDTF">2020-07-17T10:41:00Z</dcterms:modified>
</cp:coreProperties>
</file>