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59" w:rsidRDefault="009B2659" w:rsidP="009B2659">
      <w:pPr>
        <w:pStyle w:val="Header"/>
        <w:rPr>
          <w:rFonts w:ascii="Arial" w:hAnsi="Arial" w:cs="Arial"/>
          <w:b/>
        </w:rPr>
      </w:pPr>
    </w:p>
    <w:p w:rsidR="009B2659" w:rsidRPr="009F7291" w:rsidRDefault="009B2659" w:rsidP="009B2659">
      <w:pPr>
        <w:pStyle w:val="Header"/>
        <w:rPr>
          <w:rFonts w:ascii="Arial" w:hAnsi="Arial" w:cs="Arial"/>
          <w:b/>
        </w:rPr>
      </w:pPr>
      <w:r w:rsidRPr="009F7291">
        <w:rPr>
          <w:rFonts w:ascii="Arial" w:hAnsi="Arial" w:cs="Arial"/>
          <w:b/>
        </w:rPr>
        <w:t>B  O  S  N  A   I  H  E  R  C  E  G  O  V  I  N  A</w:t>
      </w:r>
    </w:p>
    <w:p w:rsidR="009B2659" w:rsidRPr="009F7291" w:rsidRDefault="009B2659" w:rsidP="009B2659">
      <w:pPr>
        <w:pStyle w:val="Header"/>
        <w:rPr>
          <w:rFonts w:ascii="Arial" w:hAnsi="Arial" w:cs="Arial"/>
          <w:b/>
        </w:rPr>
      </w:pPr>
      <w:r w:rsidRPr="009F7291">
        <w:rPr>
          <w:rFonts w:ascii="Arial" w:hAnsi="Arial" w:cs="Arial"/>
          <w:b/>
        </w:rPr>
        <w:t>FEDERACIJA    BOSNE   I   HERCEGOVINE</w:t>
      </w:r>
    </w:p>
    <w:p w:rsidR="009B2659" w:rsidRPr="009F7291" w:rsidRDefault="009B2659" w:rsidP="009B2659">
      <w:pPr>
        <w:pStyle w:val="Header"/>
        <w:rPr>
          <w:rFonts w:ascii="Arial" w:hAnsi="Arial" w:cs="Arial"/>
          <w:b/>
        </w:rPr>
      </w:pPr>
      <w:r w:rsidRPr="009F7291">
        <w:rPr>
          <w:rFonts w:ascii="Arial" w:hAnsi="Arial" w:cs="Arial"/>
          <w:b/>
        </w:rPr>
        <w:t>U  N  S  K  O  -  S  A  N  S  K  I  K A N T O N</w:t>
      </w:r>
    </w:p>
    <w:p w:rsidR="009B2659" w:rsidRPr="009F7291" w:rsidRDefault="009B2659" w:rsidP="009B265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Pr="009F7291">
        <w:rPr>
          <w:rFonts w:ascii="Arial" w:hAnsi="Arial" w:cs="Arial"/>
          <w:b/>
        </w:rPr>
        <w:t>BOSANSKA KRUPA</w:t>
      </w:r>
    </w:p>
    <w:p w:rsidR="009B2659" w:rsidRPr="009F7291" w:rsidRDefault="009B2659" w:rsidP="009B265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Pr="009F7291">
        <w:rPr>
          <w:rFonts w:ascii="Arial" w:hAnsi="Arial" w:cs="Arial"/>
          <w:b/>
        </w:rPr>
        <w:t xml:space="preserve"> ORGAN UPRAVE</w:t>
      </w:r>
    </w:p>
    <w:p w:rsidR="009B2659" w:rsidRDefault="009B2659" w:rsidP="009B26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07-11-5-3696/22</w:t>
      </w:r>
    </w:p>
    <w:p w:rsidR="009B2659" w:rsidRPr="008011B9" w:rsidRDefault="009B2659" w:rsidP="009B26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990329">
        <w:rPr>
          <w:rFonts w:ascii="Arial" w:hAnsi="Arial" w:cs="Arial"/>
          <w:sz w:val="20"/>
          <w:szCs w:val="20"/>
        </w:rPr>
        <w:t>23.05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A66B21" w:rsidRPr="00625D26" w:rsidRDefault="00124E07" w:rsidP="00625D2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>.</w:t>
      </w:r>
      <w:r w:rsidR="00E3235A">
        <w:rPr>
          <w:rFonts w:ascii="Arial" w:hAnsi="Arial" w:cs="Arial"/>
          <w:spacing w:val="6"/>
        </w:rPr>
        <w:t xml:space="preserve"> i člana 64. Stav (1) tačka b)</w:t>
      </w:r>
      <w:r w:rsidRPr="00756CAD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="00590A39">
        <w:rPr>
          <w:rFonts w:ascii="Arial" w:hAnsi="Arial" w:cs="Arial"/>
          <w:spacing w:val="6"/>
        </w:rPr>
        <w:t>nabavku</w:t>
      </w:r>
      <w:r w:rsidR="00C80066" w:rsidRPr="00756CAD">
        <w:rPr>
          <w:rFonts w:ascii="Arial" w:hAnsi="Arial" w:cs="Arial"/>
          <w:spacing w:val="6"/>
        </w:rPr>
        <w:t xml:space="preserve"> </w:t>
      </w:r>
      <w:r w:rsidR="00C80066" w:rsidRPr="00756CAD">
        <w:rPr>
          <w:rFonts w:ascii="Arial" w:hAnsi="Arial" w:cs="Arial"/>
          <w:lang w:val="hr-HR"/>
        </w:rPr>
        <w:t>usluga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723EB9">
        <w:rPr>
          <w:rFonts w:ascii="Arial" w:hAnsi="Arial" w:cs="Arial"/>
          <w:lang w:val="hr-HR"/>
        </w:rPr>
        <w:t>-</w:t>
      </w:r>
      <w:r w:rsidR="009B2659" w:rsidRPr="009B2659">
        <w:rPr>
          <w:rFonts w:ascii="Arial" w:hAnsi="Arial" w:cs="Arial"/>
        </w:rPr>
        <w:t xml:space="preserve"> </w:t>
      </w:r>
      <w:r w:rsidR="009B2659">
        <w:rPr>
          <w:rFonts w:ascii="Arial" w:hAnsi="Arial" w:cs="Arial"/>
        </w:rPr>
        <w:t>N</w:t>
      </w:r>
      <w:r w:rsidR="009B2659" w:rsidRPr="00306417">
        <w:rPr>
          <w:rFonts w:ascii="Arial" w:hAnsi="Arial" w:cs="Arial"/>
        </w:rPr>
        <w:t>abavka bankarskih usluga Vođenje Jedinstvenog računa trezora u Gradskom organu uprave Grada Bosanska Krupa</w:t>
      </w:r>
      <w:r w:rsidR="00DA72D5" w:rsidRPr="00A64083">
        <w:rPr>
          <w:rFonts w:ascii="Arial" w:hAnsi="Arial" w:cs="Arial"/>
          <w:bCs/>
          <w:color w:val="000000"/>
        </w:rPr>
        <w:t>,</w:t>
      </w:r>
      <w:r w:rsidR="00DA72D5">
        <w:rPr>
          <w:rFonts w:ascii="Arial" w:hAnsi="Arial" w:cs="Arial"/>
          <w:bCs/>
          <w:color w:val="000000"/>
        </w:rPr>
        <w:t xml:space="preserve"> Gradonačelnik</w:t>
      </w:r>
      <w:r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723EB9" w:rsidRPr="00756CAD" w:rsidRDefault="00723EB9" w:rsidP="00124E07">
      <w:pPr>
        <w:pStyle w:val="NoSpacing"/>
        <w:rPr>
          <w:rFonts w:ascii="Arial" w:hAnsi="Arial" w:cs="Arial"/>
          <w:b/>
        </w:rPr>
      </w:pP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D76548" w:rsidRDefault="00124E07" w:rsidP="00D76548">
      <w:pPr>
        <w:pStyle w:val="NoSpacing"/>
        <w:numPr>
          <w:ilvl w:val="0"/>
          <w:numId w:val="1"/>
        </w:numPr>
        <w:ind w:right="283"/>
        <w:jc w:val="both"/>
        <w:rPr>
          <w:rFonts w:ascii="Arial" w:hAnsi="Arial" w:cs="Arial"/>
          <w:b/>
          <w:lang w:val="hr-HR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D76548" w:rsidRPr="00936B3A">
        <w:rPr>
          <w:rFonts w:ascii="Arial" w:hAnsi="Arial" w:cs="Arial"/>
          <w:b/>
          <w:lang w:val="hr-HR"/>
        </w:rPr>
        <w:t>„UNICREDIT BANK“</w:t>
      </w:r>
      <w:r w:rsidR="00D76548">
        <w:rPr>
          <w:rFonts w:ascii="Arial" w:hAnsi="Arial" w:cs="Arial"/>
          <w:b/>
          <w:lang w:val="hr-HR"/>
        </w:rPr>
        <w:t xml:space="preserve"> d.d. </w:t>
      </w:r>
      <w:r w:rsidR="00D76548" w:rsidRPr="00936B3A">
        <w:rPr>
          <w:rFonts w:ascii="Arial" w:hAnsi="Arial" w:cs="Arial"/>
          <w:b/>
          <w:lang w:val="hr-HR"/>
        </w:rPr>
        <w:t xml:space="preserve">MOSTAR </w:t>
      </w:r>
      <w:r w:rsidR="0021657D" w:rsidRPr="0021657D">
        <w:rPr>
          <w:rFonts w:ascii="Arial" w:hAnsi="Arial" w:cs="Arial"/>
          <w:spacing w:val="6"/>
        </w:rPr>
        <w:t xml:space="preserve">za nabavku </w:t>
      </w:r>
      <w:r w:rsidR="0021657D" w:rsidRPr="0021657D">
        <w:rPr>
          <w:rFonts w:ascii="Arial" w:hAnsi="Arial" w:cs="Arial"/>
          <w:lang w:val="hr-HR"/>
        </w:rPr>
        <w:t xml:space="preserve">usluga - </w:t>
      </w:r>
      <w:r w:rsidR="00D76548" w:rsidRPr="00603FDF">
        <w:rPr>
          <w:rFonts w:ascii="Arial" w:hAnsi="Arial" w:cs="Arial"/>
          <w:b/>
          <w:color w:val="000000" w:themeColor="text1"/>
          <w:lang w:val="hr-HR"/>
        </w:rPr>
        <w:t>Bankarske usluge-Vođenje Jedinstvenog računa trezora u Gradskom organu uprave Grada Bosanska Krupa</w:t>
      </w:r>
      <w:r w:rsidR="0021657D" w:rsidRPr="00D76548">
        <w:rPr>
          <w:rFonts w:ascii="Arial" w:hAnsi="Arial" w:cs="Arial"/>
          <w:spacing w:val="6"/>
        </w:rPr>
        <w:t xml:space="preserve">, </w:t>
      </w:r>
      <w:r w:rsidR="00F61D8F" w:rsidRPr="00D76548">
        <w:rPr>
          <w:rFonts w:ascii="Arial" w:hAnsi="Arial" w:cs="Arial"/>
          <w:spacing w:val="6"/>
        </w:rPr>
        <w:t xml:space="preserve"> </w:t>
      </w:r>
      <w:r w:rsidR="008014BC" w:rsidRPr="00D76548">
        <w:rPr>
          <w:rFonts w:ascii="Arial" w:hAnsi="Arial" w:cs="Arial"/>
        </w:rPr>
        <w:t xml:space="preserve">sa </w:t>
      </w:r>
      <w:r w:rsidR="004B681B" w:rsidRPr="00D76548">
        <w:rPr>
          <w:rFonts w:ascii="Arial" w:hAnsi="Arial" w:cs="Arial"/>
        </w:rPr>
        <w:t xml:space="preserve">ukupnom </w:t>
      </w:r>
      <w:r w:rsidR="00B80BC6" w:rsidRPr="00D76548">
        <w:rPr>
          <w:rFonts w:ascii="Arial" w:hAnsi="Arial" w:cs="Arial"/>
        </w:rPr>
        <w:t xml:space="preserve">cijenom za ugovor u </w:t>
      </w:r>
      <w:r w:rsidR="008014BC" w:rsidRPr="00D76548">
        <w:rPr>
          <w:rFonts w:ascii="Arial" w:hAnsi="Arial" w:cs="Arial"/>
        </w:rPr>
        <w:t>iznosu</w:t>
      </w:r>
      <w:r w:rsidR="00D76548">
        <w:rPr>
          <w:rFonts w:ascii="Arial" w:hAnsi="Arial" w:cs="Arial"/>
        </w:rPr>
        <w:t xml:space="preserve"> </w:t>
      </w:r>
      <w:r w:rsidR="00D76548" w:rsidRPr="00936B3A">
        <w:rPr>
          <w:rFonts w:ascii="Arial" w:hAnsi="Arial" w:cs="Arial"/>
          <w:b/>
          <w:lang w:val="hr-HR"/>
        </w:rPr>
        <w:t>20.400,00</w:t>
      </w:r>
      <w:r w:rsidR="00625D26">
        <w:rPr>
          <w:rFonts w:ascii="Arial" w:hAnsi="Arial" w:cs="Arial"/>
          <w:b/>
          <w:lang w:val="hr-HR"/>
        </w:rPr>
        <w:t xml:space="preserve"> </w:t>
      </w:r>
      <w:r w:rsidR="00D76548" w:rsidRPr="00936B3A">
        <w:rPr>
          <w:rFonts w:ascii="Arial" w:hAnsi="Arial" w:cs="Arial"/>
          <w:b/>
          <w:lang w:val="hr-HR"/>
        </w:rPr>
        <w:t xml:space="preserve"> </w:t>
      </w:r>
      <w:r w:rsidR="00D76548">
        <w:rPr>
          <w:rFonts w:ascii="Arial" w:hAnsi="Arial" w:cs="Arial"/>
          <w:b/>
          <w:lang w:val="hr-HR"/>
        </w:rPr>
        <w:t>KM.</w:t>
      </w:r>
    </w:p>
    <w:p w:rsidR="00723EB9" w:rsidRPr="00723EB9" w:rsidRDefault="00D76548" w:rsidP="00625D26">
      <w:pPr>
        <w:pStyle w:val="NoSpacing"/>
        <w:numPr>
          <w:ilvl w:val="0"/>
          <w:numId w:val="1"/>
        </w:num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53A3" w:rsidRPr="0021657D">
        <w:rPr>
          <w:rFonts w:ascii="Arial" w:hAnsi="Arial" w:cs="Arial"/>
        </w:rPr>
        <w:t>Izabrani ponuđač</w:t>
      </w:r>
      <w:r w:rsidR="000E56A5" w:rsidRPr="0021657D">
        <w:rPr>
          <w:rFonts w:ascii="Arial" w:hAnsi="Arial" w:cs="Arial"/>
        </w:rPr>
        <w:t xml:space="preserve"> iz tačke 1. Ove Odluke se obavezuju</w:t>
      </w:r>
      <w:r w:rsidR="00DE53A3" w:rsidRPr="0021657D">
        <w:rPr>
          <w:rFonts w:ascii="Arial" w:hAnsi="Arial" w:cs="Arial"/>
          <w:lang w:val="hr-HR"/>
        </w:rPr>
        <w:t xml:space="preserve"> da u roku ne dužem od 5 (pet) dana od da</w:t>
      </w:r>
      <w:r w:rsidR="000E56A5" w:rsidRPr="0021657D">
        <w:rPr>
          <w:rFonts w:ascii="Arial" w:hAnsi="Arial" w:cs="Arial"/>
          <w:lang w:val="hr-HR"/>
        </w:rPr>
        <w:t>na zaprimanja ove Odluke dostave</w:t>
      </w:r>
      <w:r w:rsidR="00DE53A3" w:rsidRPr="0021657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21657D">
        <w:rPr>
          <w:rFonts w:ascii="Arial" w:hAnsi="Arial" w:cs="Arial"/>
          <w:lang w:val="hr-HR"/>
        </w:rPr>
        <w:t xml:space="preserve">om iz člana 45. stav (1) tačka </w:t>
      </w:r>
      <w:r w:rsidR="00DE53A3" w:rsidRPr="0021657D">
        <w:rPr>
          <w:rFonts w:ascii="Arial" w:hAnsi="Arial" w:cs="Arial"/>
          <w:lang w:val="hr-HR"/>
        </w:rPr>
        <w:t xml:space="preserve"> c) i d) Zakona o javnim nabavk</w:t>
      </w:r>
      <w:r w:rsidR="00DE53A3" w:rsidRPr="0021657D">
        <w:rPr>
          <w:rFonts w:ascii="Arial" w:hAnsi="Arial" w:cs="Arial"/>
          <w:spacing w:val="6"/>
          <w:lang w:val="hr-HR"/>
        </w:rPr>
        <w:t>ama</w:t>
      </w:r>
      <w:r w:rsidR="000E56A5" w:rsidRPr="0021657D">
        <w:rPr>
          <w:rFonts w:ascii="Arial" w:hAnsi="Arial" w:cs="Arial"/>
          <w:spacing w:val="6"/>
        </w:rPr>
        <w:t xml:space="preserve">, </w:t>
      </w:r>
      <w:r w:rsidR="00723EB9" w:rsidRPr="0021657D">
        <w:rPr>
          <w:rFonts w:ascii="Arial" w:hAnsi="Arial" w:cs="Arial"/>
          <w:spacing w:val="6"/>
        </w:rPr>
        <w:t xml:space="preserve"> </w:t>
      </w:r>
      <w:r w:rsidR="000E56A5" w:rsidRPr="0021657D">
        <w:rPr>
          <w:rFonts w:ascii="Arial" w:hAnsi="Arial" w:cs="Arial"/>
          <w:spacing w:val="6"/>
        </w:rPr>
        <w:t>ukoliko</w:t>
      </w:r>
      <w:r w:rsidR="00723EB9" w:rsidRPr="0021657D">
        <w:rPr>
          <w:rFonts w:ascii="Arial" w:hAnsi="Arial" w:cs="Arial"/>
          <w:spacing w:val="6"/>
        </w:rPr>
        <w:t xml:space="preserve"> traženo </w:t>
      </w:r>
      <w:r w:rsidR="00DE53A3" w:rsidRPr="0021657D">
        <w:rPr>
          <w:rFonts w:ascii="Arial" w:hAnsi="Arial" w:cs="Arial"/>
          <w:spacing w:val="6"/>
        </w:rPr>
        <w:t>n</w:t>
      </w:r>
      <w:r w:rsidR="00F61D8F" w:rsidRPr="0021657D">
        <w:rPr>
          <w:rFonts w:ascii="Arial" w:hAnsi="Arial" w:cs="Arial"/>
          <w:spacing w:val="6"/>
        </w:rPr>
        <w:t>ije dostavio</w:t>
      </w:r>
      <w:r w:rsidR="00DE53A3" w:rsidRPr="0021657D">
        <w:rPr>
          <w:rFonts w:ascii="Arial" w:hAnsi="Arial" w:cs="Arial"/>
          <w:spacing w:val="6"/>
        </w:rPr>
        <w:t xml:space="preserve"> u sastavu ponude</w:t>
      </w:r>
      <w:r w:rsidR="00723EB9" w:rsidRPr="0021657D">
        <w:rPr>
          <w:rFonts w:ascii="Arial" w:hAnsi="Arial" w:cs="Arial"/>
          <w:spacing w:val="6"/>
        </w:rPr>
        <w:t>.</w:t>
      </w:r>
    </w:p>
    <w:p w:rsidR="004774E6" w:rsidRPr="00625D26" w:rsidRDefault="00124E07" w:rsidP="00625D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 konačnosti ove odluke sa izabranim po</w:t>
      </w:r>
      <w:r w:rsidR="008014BC" w:rsidRPr="00756CAD">
        <w:rPr>
          <w:rFonts w:ascii="Arial" w:hAnsi="Arial" w:cs="Arial"/>
        </w:rPr>
        <w:t>nuđ</w:t>
      </w:r>
      <w:r w:rsidR="00F61D8F" w:rsidRPr="00756CAD">
        <w:rPr>
          <w:rFonts w:ascii="Arial" w:hAnsi="Arial" w:cs="Arial"/>
        </w:rPr>
        <w:t>ačem</w:t>
      </w:r>
      <w:r w:rsidR="00C80066" w:rsidRPr="00DC615A">
        <w:rPr>
          <w:rFonts w:ascii="Arial" w:hAnsi="Arial" w:cs="Arial"/>
        </w:rPr>
        <w:t>,</w:t>
      </w:r>
      <w:r w:rsidR="00C80066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</w:rPr>
        <w:t>potpisat će se ugovor o</w:t>
      </w:r>
      <w:r w:rsidR="00FF4F9C" w:rsidRPr="00756CAD">
        <w:rPr>
          <w:rFonts w:ascii="Arial" w:hAnsi="Arial" w:cs="Arial"/>
        </w:rPr>
        <w:t xml:space="preserve"> nabavci </w:t>
      </w:r>
      <w:r w:rsidR="00B70B6A">
        <w:rPr>
          <w:rFonts w:ascii="Arial" w:hAnsi="Arial" w:cs="Arial"/>
        </w:rPr>
        <w:t xml:space="preserve">predmetnih </w:t>
      </w:r>
      <w:r w:rsidR="00C80066" w:rsidRPr="00756CAD">
        <w:rPr>
          <w:rFonts w:ascii="Arial" w:hAnsi="Arial" w:cs="Arial"/>
        </w:rPr>
        <w:t>usluga</w:t>
      </w:r>
      <w:r w:rsidR="00B70B6A">
        <w:rPr>
          <w:rFonts w:ascii="Arial" w:hAnsi="Arial" w:cs="Arial"/>
          <w:color w:val="0D0D0D"/>
        </w:rPr>
        <w:t>.</w:t>
      </w: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341B7" w:rsidRDefault="00A341B7" w:rsidP="00A341B7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DA72D5">
        <w:rPr>
          <w:rFonts w:ascii="Arial" w:hAnsi="Arial" w:cs="Arial"/>
        </w:rPr>
        <w:t>07-11-5-</w:t>
      </w:r>
      <w:r w:rsidR="00D76548" w:rsidRPr="00D76548">
        <w:rPr>
          <w:rFonts w:ascii="Arial" w:hAnsi="Arial" w:cs="Arial"/>
          <w:color w:val="000000" w:themeColor="text1"/>
        </w:rPr>
        <w:t>3696</w:t>
      </w:r>
      <w:r w:rsidRPr="00D76548">
        <w:rPr>
          <w:rFonts w:ascii="Arial" w:hAnsi="Arial" w:cs="Arial"/>
          <w:color w:val="000000" w:themeColor="text1"/>
        </w:rPr>
        <w:t>/2</w:t>
      </w:r>
      <w:r w:rsidR="00DA72D5" w:rsidRPr="00D76548">
        <w:rPr>
          <w:rFonts w:ascii="Arial" w:hAnsi="Arial" w:cs="Arial"/>
          <w:color w:val="000000" w:themeColor="text1"/>
        </w:rPr>
        <w:t>2</w:t>
      </w:r>
      <w:r w:rsidRPr="00D76548">
        <w:rPr>
          <w:rFonts w:ascii="Arial" w:hAnsi="Arial" w:cs="Arial"/>
          <w:b/>
          <w:color w:val="000000" w:themeColor="text1"/>
        </w:rPr>
        <w:t xml:space="preserve"> </w:t>
      </w:r>
      <w:r w:rsidR="00DA72D5" w:rsidRPr="00D76548">
        <w:rPr>
          <w:rFonts w:ascii="Arial" w:hAnsi="Arial" w:cs="Arial"/>
          <w:color w:val="000000" w:themeColor="text1"/>
        </w:rPr>
        <w:t>od</w:t>
      </w:r>
      <w:r w:rsidR="00DA72D5">
        <w:rPr>
          <w:rFonts w:ascii="Arial" w:hAnsi="Arial" w:cs="Arial"/>
        </w:rPr>
        <w:t xml:space="preserve"> </w:t>
      </w:r>
      <w:r w:rsidR="00D76548" w:rsidRPr="00E676CC">
        <w:rPr>
          <w:rFonts w:ascii="Arial" w:hAnsi="Arial" w:cs="Arial"/>
          <w:lang w:val="hr-HR"/>
        </w:rPr>
        <w:t>25.4.2022. godine</w:t>
      </w:r>
      <w:r w:rsidRPr="00875A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Predmetna nabavka -</w:t>
      </w:r>
      <w:r w:rsidRPr="006837B8">
        <w:rPr>
          <w:rFonts w:ascii="Arial" w:hAnsi="Arial" w:cs="Arial"/>
          <w:bCs/>
          <w:color w:val="000000"/>
        </w:rPr>
        <w:t xml:space="preserve"> </w:t>
      </w:r>
      <w:r w:rsidR="009B2659">
        <w:rPr>
          <w:rFonts w:ascii="Arial" w:hAnsi="Arial" w:cs="Arial"/>
        </w:rPr>
        <w:t>N</w:t>
      </w:r>
      <w:r w:rsidR="009B2659" w:rsidRPr="00306417">
        <w:rPr>
          <w:rFonts w:ascii="Arial" w:hAnsi="Arial" w:cs="Arial"/>
        </w:rPr>
        <w:t>abavka bankarskih usluga Vođenje Jedinstvenog računa trezora u Gradskom organu uprave Grada Bosanska Krupa</w:t>
      </w:r>
      <w:r w:rsidR="009B2659" w:rsidRPr="00A6408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Pr="00936743">
        <w:rPr>
          <w:rFonts w:ascii="Arial" w:hAnsi="Arial" w:cs="Arial"/>
        </w:rPr>
        <w:t>Obavještenje o nabavci broj</w:t>
      </w:r>
      <w:r>
        <w:rPr>
          <w:rFonts w:ascii="Arial" w:hAnsi="Arial" w:cs="Arial"/>
          <w:lang w:val="hr-HR"/>
        </w:rPr>
        <w:t xml:space="preserve"> </w:t>
      </w:r>
      <w:r w:rsidR="00D76548" w:rsidRPr="00E676CC">
        <w:rPr>
          <w:rFonts w:ascii="Arial" w:hAnsi="Arial" w:cs="Arial"/>
          <w:lang w:val="hr-HR"/>
        </w:rPr>
        <w:t xml:space="preserve">1272-7-2-49-3-37/22 od 25.4.2022. godine, </w:t>
      </w:r>
      <w:r w:rsidR="00D76548">
        <w:rPr>
          <w:rFonts w:ascii="Arial" w:hAnsi="Arial" w:cs="Arial"/>
          <w:lang w:val="hr-HR"/>
        </w:rPr>
        <w:t xml:space="preserve">Ispravka za </w:t>
      </w:r>
      <w:r w:rsidR="00D76548" w:rsidRPr="00E676CC">
        <w:rPr>
          <w:rFonts w:ascii="Arial" w:hAnsi="Arial" w:cs="Arial"/>
          <w:lang w:val="hr-HR"/>
        </w:rPr>
        <w:t xml:space="preserve">obavještenje o nabavci broj 1272-7-2-49-8-39/22 od 26.4.2022. godine i </w:t>
      </w:r>
      <w:r w:rsidR="00D76548">
        <w:rPr>
          <w:rFonts w:ascii="Arial" w:hAnsi="Arial" w:cs="Arial"/>
          <w:lang w:val="hr-HR"/>
        </w:rPr>
        <w:t xml:space="preserve">Ispravka za </w:t>
      </w:r>
      <w:r w:rsidR="00D76548" w:rsidRPr="00E676CC">
        <w:rPr>
          <w:rFonts w:ascii="Arial" w:hAnsi="Arial" w:cs="Arial"/>
          <w:lang w:val="hr-HR"/>
        </w:rPr>
        <w:t xml:space="preserve">obavještenje o nabavci broj </w:t>
      </w:r>
      <w:r w:rsidR="00D76548" w:rsidRPr="00D01FE1">
        <w:rPr>
          <w:rFonts w:ascii="Arial" w:hAnsi="Arial" w:cs="Arial"/>
          <w:lang w:val="hr-HR"/>
        </w:rPr>
        <w:t xml:space="preserve">1272-7-2-49-8-41/22 od 29.4.2022. godine  - objavljeno na portalu JN (TD preuzelo ukupno 8 ponuđača) </w:t>
      </w:r>
      <w:r w:rsidR="00153AF5" w:rsidRPr="0031185D">
        <w:rPr>
          <w:rFonts w:ascii="Arial" w:hAnsi="Arial" w:cs="Arial"/>
          <w:color w:val="000000" w:themeColor="text1"/>
          <w:lang w:val="hr-HR"/>
        </w:rPr>
        <w:t xml:space="preserve"> </w:t>
      </w:r>
      <w:r w:rsidR="003B4094">
        <w:rPr>
          <w:rFonts w:ascii="Arial" w:hAnsi="Arial" w:cs="Arial"/>
          <w:lang w:val="hr-HR"/>
        </w:rPr>
        <w:t xml:space="preserve">i službenoj web stranici Grada </w:t>
      </w:r>
      <w:r>
        <w:rPr>
          <w:rFonts w:ascii="Arial" w:hAnsi="Arial" w:cs="Arial"/>
          <w:lang w:val="hr-HR"/>
        </w:rPr>
        <w:t>.</w:t>
      </w:r>
      <w:r w:rsidR="0021657D">
        <w:rPr>
          <w:rFonts w:ascii="Arial" w:hAnsi="Arial" w:cs="Arial"/>
          <w:lang w:val="hr-HR"/>
        </w:rPr>
        <w:t xml:space="preserve"> Poziv za preuzimanje TD je upućena na tri adrese ponuđača</w:t>
      </w:r>
    </w:p>
    <w:p w:rsidR="009B2659" w:rsidRPr="003B4094" w:rsidRDefault="00A341B7" w:rsidP="00A341B7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D76548">
        <w:rPr>
          <w:rFonts w:ascii="Arial" w:hAnsi="Arial" w:cs="Arial"/>
        </w:rPr>
        <w:t>19</w:t>
      </w:r>
      <w:r w:rsidR="009B2659">
        <w:rPr>
          <w:rFonts w:ascii="Arial" w:hAnsi="Arial" w:cs="Arial"/>
        </w:rPr>
        <w:t>.05</w:t>
      </w:r>
      <w:r w:rsidR="00DA72D5">
        <w:rPr>
          <w:rFonts w:ascii="Arial" w:hAnsi="Arial" w:cs="Arial"/>
        </w:rPr>
        <w:t>.2022</w:t>
      </w:r>
      <w:r w:rsidR="00153AF5">
        <w:rPr>
          <w:rFonts w:ascii="Arial" w:hAnsi="Arial" w:cs="Arial"/>
        </w:rPr>
        <w:t xml:space="preserve">. godine do </w:t>
      </w:r>
      <w:r w:rsidR="00153AF5" w:rsidRPr="00625D26">
        <w:rPr>
          <w:rFonts w:ascii="Arial" w:hAnsi="Arial" w:cs="Arial"/>
          <w:color w:val="000000" w:themeColor="text1"/>
        </w:rPr>
        <w:t>1</w:t>
      </w:r>
      <w:r w:rsidR="00DA72D5" w:rsidRPr="00625D26">
        <w:rPr>
          <w:rFonts w:ascii="Arial" w:hAnsi="Arial" w:cs="Arial"/>
          <w:color w:val="000000" w:themeColor="text1"/>
        </w:rPr>
        <w:t>1</w:t>
      </w:r>
      <w:r w:rsidR="00153AF5" w:rsidRPr="00625D26">
        <w:rPr>
          <w:rFonts w:ascii="Arial" w:hAnsi="Arial" w:cs="Arial"/>
          <w:color w:val="000000" w:themeColor="text1"/>
        </w:rPr>
        <w:t>,00</w:t>
      </w:r>
      <w:r w:rsidRPr="00625D26">
        <w:rPr>
          <w:rFonts w:ascii="Arial" w:hAnsi="Arial" w:cs="Arial"/>
          <w:color w:val="000000" w:themeColor="text1"/>
        </w:rPr>
        <w:t xml:space="preserve"> sati.</w:t>
      </w:r>
      <w:r w:rsidRPr="00936743">
        <w:rPr>
          <w:rFonts w:ascii="Arial" w:hAnsi="Arial" w:cs="Arial"/>
        </w:rPr>
        <w:t xml:space="preserve"> Do označenog roka za prijem ponuda na protoko</w:t>
      </w:r>
      <w:r w:rsidR="009B2659">
        <w:rPr>
          <w:rFonts w:ascii="Arial" w:hAnsi="Arial" w:cs="Arial"/>
        </w:rPr>
        <w:t xml:space="preserve">l Ugovornog organa  pristigle su dvije ponude </w:t>
      </w:r>
      <w:r w:rsidR="00DA72D5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što je vidljivo iz tabelarnog pregleda dostavljenog od strane službenice koja radi na protok</w:t>
      </w:r>
      <w:r w:rsidR="009B2659">
        <w:rPr>
          <w:rFonts w:ascii="Arial" w:hAnsi="Arial" w:cs="Arial"/>
        </w:rPr>
        <w:t>olu ugovornog organa i to ponude</w:t>
      </w:r>
      <w:r w:rsidRPr="00936743">
        <w:rPr>
          <w:rFonts w:ascii="Arial" w:hAnsi="Arial" w:cs="Arial"/>
        </w:rPr>
        <w:t>:</w:t>
      </w:r>
    </w:p>
    <w:p w:rsidR="00A341B7" w:rsidRDefault="00A341B7" w:rsidP="00A341B7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 </w:t>
      </w:r>
    </w:p>
    <w:p w:rsidR="00D76548" w:rsidRPr="00936B3A" w:rsidRDefault="00D76548" w:rsidP="00D76548">
      <w:pPr>
        <w:pStyle w:val="NoSpacing"/>
        <w:numPr>
          <w:ilvl w:val="0"/>
          <w:numId w:val="2"/>
        </w:numPr>
        <w:ind w:left="142" w:right="283"/>
        <w:jc w:val="both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b/>
          <w:lang w:val="hr-HR"/>
        </w:rPr>
        <w:t>„UNICREDIT BANK“</w:t>
      </w:r>
      <w:r>
        <w:rPr>
          <w:rFonts w:ascii="Arial" w:hAnsi="Arial" w:cs="Arial"/>
          <w:b/>
          <w:lang w:val="hr-HR"/>
        </w:rPr>
        <w:t xml:space="preserve"> d.d. </w:t>
      </w:r>
      <w:r w:rsidRPr="00936B3A">
        <w:rPr>
          <w:rFonts w:ascii="Arial" w:hAnsi="Arial" w:cs="Arial"/>
          <w:b/>
          <w:lang w:val="hr-HR"/>
        </w:rPr>
        <w:t xml:space="preserve">MOSTAR , </w:t>
      </w:r>
      <w:r w:rsidRPr="00936B3A">
        <w:rPr>
          <w:rFonts w:ascii="Arial" w:hAnsi="Arial" w:cs="Arial"/>
          <w:lang w:val="hr-HR"/>
        </w:rPr>
        <w:t xml:space="preserve">broj protokola: 07-11-5-3696-2/22, </w:t>
      </w:r>
      <w:r>
        <w:rPr>
          <w:rFonts w:ascii="Arial" w:hAnsi="Arial" w:cs="Arial"/>
          <w:lang w:val="hr-HR"/>
        </w:rPr>
        <w:t xml:space="preserve">zaprimljena dana </w:t>
      </w:r>
      <w:r w:rsidRPr="00936B3A">
        <w:rPr>
          <w:rFonts w:ascii="Arial" w:hAnsi="Arial" w:cs="Arial"/>
          <w:lang w:val="hr-HR"/>
        </w:rPr>
        <w:t>18.5.2022. godine u 11:00 sati</w:t>
      </w:r>
    </w:p>
    <w:p w:rsidR="00153AF5" w:rsidRPr="003F7065" w:rsidRDefault="00D76548" w:rsidP="00A341B7">
      <w:pPr>
        <w:pStyle w:val="NoSpacing"/>
        <w:numPr>
          <w:ilvl w:val="0"/>
          <w:numId w:val="2"/>
        </w:numPr>
        <w:ind w:left="142" w:right="283"/>
        <w:jc w:val="both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b/>
          <w:lang w:val="hr-HR"/>
        </w:rPr>
        <w:t xml:space="preserve">„RAIFFEISEN BANK“ d.d. SARAJEVO, </w:t>
      </w:r>
      <w:r w:rsidRPr="00936B3A">
        <w:rPr>
          <w:rFonts w:ascii="Arial" w:hAnsi="Arial" w:cs="Arial"/>
          <w:lang w:val="hr-HR"/>
        </w:rPr>
        <w:t xml:space="preserve">broj protokola: 07-11-5-3696-3/22, </w:t>
      </w:r>
      <w:r>
        <w:rPr>
          <w:rFonts w:ascii="Arial" w:hAnsi="Arial" w:cs="Arial"/>
          <w:lang w:val="hr-HR"/>
        </w:rPr>
        <w:t xml:space="preserve">zaprimljena dana </w:t>
      </w:r>
      <w:r w:rsidRPr="00936B3A">
        <w:rPr>
          <w:rFonts w:ascii="Arial" w:hAnsi="Arial" w:cs="Arial"/>
          <w:lang w:val="hr-HR"/>
        </w:rPr>
        <w:t>18.5.2022. godine u 11:50 sati</w:t>
      </w:r>
    </w:p>
    <w:p w:rsidR="00D76548" w:rsidRDefault="00A341B7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21657D">
        <w:rPr>
          <w:rFonts w:ascii="Arial" w:hAnsi="Arial" w:cs="Arial"/>
        </w:rPr>
        <w:t>tenderskom d</w:t>
      </w:r>
      <w:r w:rsidR="00DA72D5">
        <w:rPr>
          <w:rFonts w:ascii="Arial" w:hAnsi="Arial" w:cs="Arial"/>
        </w:rPr>
        <w:t xml:space="preserve">okumentacijom dana </w:t>
      </w:r>
      <w:r w:rsidR="009B2659">
        <w:rPr>
          <w:rFonts w:ascii="Arial" w:hAnsi="Arial" w:cs="Arial"/>
        </w:rPr>
        <w:t>19.05</w:t>
      </w:r>
      <w:r w:rsidR="00DA72D5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. godine u </w:t>
      </w:r>
      <w:r w:rsidR="00D76548" w:rsidRPr="00D76548">
        <w:rPr>
          <w:rFonts w:ascii="Arial" w:hAnsi="Arial" w:cs="Arial"/>
          <w:color w:val="000000" w:themeColor="text1"/>
        </w:rPr>
        <w:t>11</w:t>
      </w:r>
      <w:r w:rsidRPr="00D76548">
        <w:rPr>
          <w:rFonts w:ascii="Arial" w:hAnsi="Arial" w:cs="Arial"/>
          <w:color w:val="000000" w:themeColor="text1"/>
        </w:rPr>
        <w:t>,</w:t>
      </w:r>
      <w:r w:rsidR="00D76548" w:rsidRPr="00D76548">
        <w:rPr>
          <w:rFonts w:ascii="Arial" w:hAnsi="Arial" w:cs="Arial"/>
          <w:color w:val="000000" w:themeColor="text1"/>
        </w:rPr>
        <w:t>30</w:t>
      </w:r>
      <w:r w:rsidRPr="00D76548">
        <w:rPr>
          <w:rFonts w:ascii="Arial" w:hAnsi="Arial" w:cs="Arial"/>
          <w:color w:val="000000" w:themeColor="text1"/>
        </w:rPr>
        <w:t xml:space="preserve"> sati</w:t>
      </w:r>
      <w:r w:rsidRPr="00936743">
        <w:rPr>
          <w:rFonts w:ascii="Arial" w:hAnsi="Arial" w:cs="Arial"/>
        </w:rPr>
        <w:t xml:space="preserve">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3F7065" w:rsidRDefault="003F7065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D76548" w:rsidRPr="00936B3A" w:rsidRDefault="00D76548" w:rsidP="00D76548">
      <w:pPr>
        <w:pStyle w:val="NoSpacing"/>
        <w:numPr>
          <w:ilvl w:val="0"/>
          <w:numId w:val="6"/>
        </w:numPr>
        <w:ind w:left="142" w:right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936B3A">
        <w:rPr>
          <w:rFonts w:ascii="Arial" w:hAnsi="Arial" w:cs="Arial"/>
          <w:b/>
          <w:lang w:val="hr-HR"/>
        </w:rPr>
        <w:t xml:space="preserve">„UNICREDIT BANK“MOSTAR </w:t>
      </w:r>
      <w:r w:rsidRPr="00936B3A">
        <w:rPr>
          <w:rFonts w:ascii="Arial" w:hAnsi="Arial" w:cs="Arial"/>
        </w:rPr>
        <w:t>dostavljena ponuda uredno zapakovana i bez vidnih oštećenja, ponudio je:</w:t>
      </w:r>
    </w:p>
    <w:p w:rsidR="00D76548" w:rsidRPr="00936B3A" w:rsidRDefault="00D76548" w:rsidP="00D76548">
      <w:pPr>
        <w:pStyle w:val="NoSpacing"/>
        <w:ind w:left="142" w:right="283"/>
        <w:jc w:val="both"/>
        <w:rPr>
          <w:rFonts w:ascii="Arial" w:hAnsi="Arial" w:cs="Arial"/>
          <w:lang w:val="hr-HR"/>
        </w:rPr>
      </w:pPr>
    </w:p>
    <w:p w:rsidR="00D76548" w:rsidRPr="00936B3A" w:rsidRDefault="00D76548" w:rsidP="00D76548">
      <w:pPr>
        <w:pStyle w:val="NoSpacing"/>
        <w:ind w:left="142" w:right="283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lang w:val="hr-HR"/>
        </w:rPr>
        <w:t xml:space="preserve">cijena ponude:                 </w:t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b/>
          <w:lang w:val="hr-HR"/>
        </w:rPr>
        <w:t>20.400,00 KM bez PDV</w:t>
      </w:r>
      <w:r w:rsidRPr="00936B3A">
        <w:rPr>
          <w:rFonts w:ascii="Arial" w:hAnsi="Arial" w:cs="Arial"/>
          <w:lang w:val="hr-HR"/>
        </w:rPr>
        <w:t xml:space="preserve">,  </w:t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lang w:val="hr-HR"/>
        </w:rPr>
        <w:tab/>
        <w:t>popusta nema</w:t>
      </w:r>
    </w:p>
    <w:p w:rsidR="00D76548" w:rsidRPr="00936B3A" w:rsidRDefault="00D76548" w:rsidP="00D76548">
      <w:pPr>
        <w:pStyle w:val="NoSpacing"/>
        <w:ind w:left="142" w:right="283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lang w:val="hr-HR"/>
        </w:rPr>
        <w:t>PDV</w:t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lang w:val="hr-HR"/>
        </w:rPr>
        <w:tab/>
      </w:r>
      <w:r w:rsidRPr="00936B3A">
        <w:rPr>
          <w:rFonts w:ascii="Arial" w:hAnsi="Arial" w:cs="Arial"/>
          <w:b/>
          <w:lang w:val="hr-HR"/>
        </w:rPr>
        <w:t xml:space="preserve">      </w:t>
      </w:r>
      <w:r w:rsidRPr="00936B3A">
        <w:rPr>
          <w:rFonts w:ascii="Arial" w:hAnsi="Arial" w:cs="Arial"/>
          <w:b/>
          <w:lang w:val="hr-HR"/>
        </w:rPr>
        <w:tab/>
        <w:t xml:space="preserve">   </w:t>
      </w:r>
      <w:r>
        <w:rPr>
          <w:rFonts w:ascii="Arial" w:hAnsi="Arial" w:cs="Arial"/>
          <w:b/>
          <w:lang w:val="hr-HR"/>
        </w:rPr>
        <w:t xml:space="preserve">      </w:t>
      </w:r>
      <w:r w:rsidRPr="00936B3A">
        <w:rPr>
          <w:rFonts w:ascii="Arial" w:hAnsi="Arial" w:cs="Arial"/>
          <w:b/>
          <w:lang w:val="hr-HR"/>
        </w:rPr>
        <w:t>0,00 KM</w:t>
      </w:r>
    </w:p>
    <w:p w:rsidR="003F7065" w:rsidRDefault="003F7065" w:rsidP="003F7065">
      <w:pPr>
        <w:pStyle w:val="NoSpacing"/>
        <w:ind w:right="283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  <w:r w:rsidR="00D76548" w:rsidRPr="00936B3A">
        <w:rPr>
          <w:rFonts w:ascii="Arial" w:hAnsi="Arial" w:cs="Arial"/>
          <w:b/>
          <w:lang w:val="hr-HR"/>
        </w:rPr>
        <w:t>ukupna cijena za ugovor</w:t>
      </w:r>
      <w:r w:rsidR="00D76548" w:rsidRPr="00936B3A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 xml:space="preserve"> </w:t>
      </w:r>
      <w:r w:rsidR="00D76548" w:rsidRPr="00936B3A">
        <w:rPr>
          <w:rFonts w:ascii="Arial" w:hAnsi="Arial" w:cs="Arial"/>
          <w:b/>
          <w:lang w:val="hr-HR"/>
        </w:rPr>
        <w:t xml:space="preserve">20.400,00 KM  </w:t>
      </w:r>
    </w:p>
    <w:p w:rsidR="00D76548" w:rsidRDefault="00D76548" w:rsidP="00D76548">
      <w:pPr>
        <w:pStyle w:val="NoSpacing"/>
        <w:ind w:left="142" w:right="283"/>
        <w:rPr>
          <w:rFonts w:ascii="Arial" w:hAnsi="Arial" w:cs="Arial"/>
          <w:b/>
          <w:lang w:val="hr-HR"/>
        </w:rPr>
      </w:pPr>
    </w:p>
    <w:p w:rsidR="00D76548" w:rsidRPr="00936B3A" w:rsidRDefault="00D76548" w:rsidP="00D76548">
      <w:pPr>
        <w:pStyle w:val="NoSpacing"/>
        <w:ind w:left="142" w:right="283"/>
        <w:rPr>
          <w:rFonts w:ascii="Arial" w:hAnsi="Arial" w:cs="Arial"/>
          <w:b/>
          <w:lang w:val="hr-HR"/>
        </w:rPr>
      </w:pPr>
    </w:p>
    <w:p w:rsidR="00D76548" w:rsidRPr="00911B93" w:rsidRDefault="00D76548" w:rsidP="00D76548">
      <w:pPr>
        <w:pStyle w:val="NoSpacing"/>
        <w:numPr>
          <w:ilvl w:val="0"/>
          <w:numId w:val="6"/>
        </w:numPr>
        <w:ind w:left="142" w:right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936B3A">
        <w:rPr>
          <w:rFonts w:ascii="Arial" w:hAnsi="Arial" w:cs="Arial"/>
          <w:b/>
          <w:lang w:val="hr-HR"/>
        </w:rPr>
        <w:t>„</w:t>
      </w:r>
      <w:r w:rsidRPr="00911B93">
        <w:rPr>
          <w:rFonts w:ascii="Arial" w:hAnsi="Arial" w:cs="Arial"/>
          <w:b/>
          <w:lang w:val="hr-HR"/>
        </w:rPr>
        <w:t>RAIFFEISEN BANK“ d.d. SARAJEVO,</w:t>
      </w:r>
      <w:r w:rsidRPr="00911B93">
        <w:rPr>
          <w:rFonts w:ascii="Arial" w:hAnsi="Arial" w:cs="Arial"/>
          <w:lang w:val="hr-HR"/>
        </w:rPr>
        <w:t xml:space="preserve"> </w:t>
      </w:r>
      <w:r w:rsidRPr="00911B93">
        <w:rPr>
          <w:rFonts w:ascii="Arial" w:hAnsi="Arial" w:cs="Arial"/>
        </w:rPr>
        <w:t xml:space="preserve">dostavljena ponuda uredno zapakovana </w:t>
      </w:r>
      <w:r>
        <w:rPr>
          <w:rFonts w:ascii="Arial" w:hAnsi="Arial" w:cs="Arial"/>
        </w:rPr>
        <w:t xml:space="preserve">i </w:t>
      </w:r>
      <w:r w:rsidRPr="00911B93">
        <w:rPr>
          <w:rFonts w:ascii="Arial" w:hAnsi="Arial" w:cs="Arial"/>
        </w:rPr>
        <w:t>bez vidnih oštećenja, ponudio je:</w:t>
      </w:r>
    </w:p>
    <w:p w:rsidR="00D76548" w:rsidRPr="00911B93" w:rsidRDefault="00D76548" w:rsidP="00D76548">
      <w:pPr>
        <w:pStyle w:val="NoSpacing"/>
        <w:ind w:left="142" w:right="283"/>
        <w:jc w:val="both"/>
        <w:rPr>
          <w:rFonts w:ascii="Arial" w:hAnsi="Arial" w:cs="Arial"/>
          <w:lang w:val="hr-HR"/>
        </w:rPr>
      </w:pPr>
    </w:p>
    <w:p w:rsidR="00D76548" w:rsidRPr="00911B93" w:rsidRDefault="00D76548" w:rsidP="00D76548">
      <w:pPr>
        <w:pStyle w:val="NoSpacing"/>
        <w:ind w:left="142" w:right="283"/>
        <w:rPr>
          <w:rFonts w:ascii="Arial" w:hAnsi="Arial" w:cs="Arial"/>
          <w:lang w:val="hr-HR"/>
        </w:rPr>
      </w:pPr>
      <w:r w:rsidRPr="00911B93">
        <w:rPr>
          <w:rFonts w:ascii="Arial" w:hAnsi="Arial" w:cs="Arial"/>
          <w:lang w:val="hr-HR"/>
        </w:rPr>
        <w:t xml:space="preserve">cijena ponude:                 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b/>
          <w:lang w:val="hr-HR"/>
        </w:rPr>
        <w:t>20.909,00 KM bez PDV</w:t>
      </w:r>
      <w:r w:rsidRPr="00911B93">
        <w:rPr>
          <w:rFonts w:ascii="Arial" w:hAnsi="Arial" w:cs="Arial"/>
          <w:lang w:val="hr-HR"/>
        </w:rPr>
        <w:t xml:space="preserve">,  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  <w:t>popusta nema</w:t>
      </w:r>
    </w:p>
    <w:p w:rsidR="00D76548" w:rsidRPr="00911B93" w:rsidRDefault="00D76548" w:rsidP="00D76548">
      <w:pPr>
        <w:pStyle w:val="NoSpacing"/>
        <w:ind w:left="142" w:right="283"/>
        <w:rPr>
          <w:rFonts w:ascii="Arial" w:hAnsi="Arial" w:cs="Arial"/>
          <w:lang w:val="hr-HR"/>
        </w:rPr>
      </w:pPr>
      <w:r w:rsidRPr="00911B93">
        <w:rPr>
          <w:rFonts w:ascii="Arial" w:hAnsi="Arial" w:cs="Arial"/>
          <w:lang w:val="hr-HR"/>
        </w:rPr>
        <w:t>PDV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b/>
          <w:lang w:val="hr-HR"/>
        </w:rPr>
        <w:t xml:space="preserve">      </w:t>
      </w:r>
      <w:r w:rsidRPr="00911B93">
        <w:rPr>
          <w:rFonts w:ascii="Arial" w:hAnsi="Arial" w:cs="Arial"/>
          <w:b/>
          <w:lang w:val="hr-HR"/>
        </w:rPr>
        <w:tab/>
        <w:t xml:space="preserve">   </w:t>
      </w:r>
      <w:r>
        <w:rPr>
          <w:rFonts w:ascii="Arial" w:hAnsi="Arial" w:cs="Arial"/>
          <w:b/>
          <w:lang w:val="hr-HR"/>
        </w:rPr>
        <w:t xml:space="preserve">      </w:t>
      </w:r>
      <w:r w:rsidRPr="00911B93">
        <w:rPr>
          <w:rFonts w:ascii="Arial" w:hAnsi="Arial" w:cs="Arial"/>
          <w:b/>
          <w:lang w:val="hr-HR"/>
        </w:rPr>
        <w:t>0,00 KM</w:t>
      </w:r>
    </w:p>
    <w:p w:rsidR="003F7065" w:rsidRDefault="00D76548" w:rsidP="003F7065">
      <w:pPr>
        <w:pStyle w:val="NoSpacing"/>
        <w:ind w:right="283"/>
        <w:rPr>
          <w:rFonts w:ascii="Arial" w:hAnsi="Arial" w:cs="Arial"/>
          <w:b/>
          <w:lang w:val="hr-HR"/>
        </w:rPr>
      </w:pPr>
      <w:r w:rsidRPr="00911B93">
        <w:rPr>
          <w:rFonts w:ascii="Arial" w:hAnsi="Arial" w:cs="Arial"/>
          <w:b/>
          <w:lang w:val="hr-HR"/>
        </w:rPr>
        <w:t>ukupna cijena za ugovor</w:t>
      </w:r>
      <w:r w:rsidRPr="00911B93">
        <w:rPr>
          <w:rFonts w:ascii="Arial" w:hAnsi="Arial" w:cs="Arial"/>
          <w:lang w:val="hr-HR"/>
        </w:rPr>
        <w:t xml:space="preserve">: </w:t>
      </w:r>
      <w:r w:rsidRPr="00911B93">
        <w:rPr>
          <w:rFonts w:ascii="Arial" w:hAnsi="Arial" w:cs="Arial"/>
          <w:lang w:val="hr-HR"/>
        </w:rPr>
        <w:tab/>
      </w:r>
      <w:r w:rsidRPr="00911B93">
        <w:rPr>
          <w:rFonts w:ascii="Arial" w:hAnsi="Arial" w:cs="Arial"/>
          <w:b/>
          <w:lang w:val="hr-HR"/>
        </w:rPr>
        <w:t xml:space="preserve">20.909,00 KM  </w:t>
      </w:r>
    </w:p>
    <w:p w:rsidR="003F7065" w:rsidRDefault="003F7065" w:rsidP="003F7065">
      <w:pPr>
        <w:pStyle w:val="NoSpacing"/>
        <w:ind w:right="283"/>
        <w:rPr>
          <w:rFonts w:ascii="Arial" w:hAnsi="Arial" w:cs="Arial"/>
          <w:b/>
          <w:lang w:val="hr-HR"/>
        </w:rPr>
      </w:pPr>
    </w:p>
    <w:p w:rsidR="00DA72D5" w:rsidRDefault="00DA72D5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625D26" w:rsidRPr="00E92D6E" w:rsidRDefault="00A341B7" w:rsidP="003B4094">
      <w:pPr>
        <w:spacing w:after="0" w:line="240" w:lineRule="auto"/>
        <w:ind w:left="-142" w:right="283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</w:t>
      </w:r>
      <w:r w:rsidR="00422450">
        <w:rPr>
          <w:rFonts w:ascii="Arial" w:hAnsi="Arial" w:cs="Arial"/>
          <w:lang w:val="hr-HR"/>
        </w:rPr>
        <w:t>i</w:t>
      </w:r>
      <w:r w:rsidR="009B2659">
        <w:rPr>
          <w:rFonts w:ascii="Arial" w:hAnsi="Arial" w:cs="Arial"/>
          <w:lang w:val="hr-HR"/>
        </w:rPr>
        <w:t>zvršila  evaluaciju dostavljenih ponuda</w:t>
      </w:r>
      <w:r>
        <w:rPr>
          <w:rFonts w:ascii="Arial" w:hAnsi="Arial" w:cs="Arial"/>
          <w:lang w:val="hr-HR"/>
        </w:rPr>
        <w:t xml:space="preserve"> i konstatovala </w:t>
      </w:r>
      <w:r w:rsidR="00D76548">
        <w:rPr>
          <w:rFonts w:ascii="Arial" w:hAnsi="Arial" w:cs="Arial"/>
          <w:lang w:val="hr-HR"/>
        </w:rPr>
        <w:t xml:space="preserve">da </w:t>
      </w:r>
      <w:r w:rsidR="00625D26" w:rsidRPr="00E92D6E">
        <w:rPr>
          <w:rFonts w:ascii="Arial" w:hAnsi="Arial" w:cs="Arial"/>
        </w:rPr>
        <w:t xml:space="preserve"> je ponuđač </w:t>
      </w:r>
      <w:r w:rsidR="00625D26" w:rsidRPr="00E92D6E">
        <w:rPr>
          <w:rFonts w:ascii="Arial" w:hAnsi="Arial" w:cs="Arial"/>
          <w:b/>
          <w:lang w:val="hr-HR"/>
        </w:rPr>
        <w:t>„RAIFFEISEN BANK“ d.d. SARAJEVO</w:t>
      </w:r>
      <w:r w:rsidR="00625D26" w:rsidRPr="00E92D6E">
        <w:rPr>
          <w:rFonts w:ascii="Arial" w:hAnsi="Arial" w:cs="Arial"/>
          <w:lang w:val="hr-HR"/>
        </w:rPr>
        <w:t xml:space="preserve"> u Obrascu za cijenu ponude kod stavke </w:t>
      </w:r>
      <w:r w:rsidR="00625D26" w:rsidRPr="00E92D6E">
        <w:rPr>
          <w:rFonts w:ascii="Arial" w:hAnsi="Arial" w:cs="Arial"/>
          <w:i/>
          <w:lang w:val="hr-HR"/>
        </w:rPr>
        <w:t>III – Varijabilna naknada za iznos sredstava od 1.500.000 KM – sredstva na računu (po svim računima)</w:t>
      </w:r>
      <w:r w:rsidR="00625D26" w:rsidRPr="00E92D6E">
        <w:rPr>
          <w:rFonts w:ascii="Arial" w:hAnsi="Arial" w:cs="Arial"/>
          <w:lang w:val="hr-HR"/>
        </w:rPr>
        <w:t xml:space="preserve"> ponudio cijenu samo za jedan račun, što je ručno i napisao u koloni „Napomena“ i to riječima: </w:t>
      </w:r>
      <w:r w:rsidR="00625D26" w:rsidRPr="00E92D6E">
        <w:rPr>
          <w:rFonts w:ascii="Arial" w:hAnsi="Arial" w:cs="Arial"/>
          <w:i/>
          <w:lang w:val="hr-HR"/>
        </w:rPr>
        <w:t>„3.600.00 KM (godišnje po 1 računu)“</w:t>
      </w:r>
      <w:r w:rsidR="00625D26" w:rsidRPr="00E92D6E">
        <w:rPr>
          <w:rFonts w:ascii="Arial" w:hAnsi="Arial" w:cs="Arial"/>
          <w:lang w:val="hr-HR"/>
        </w:rPr>
        <w:t>, a tražena je ponuda „po svim računima“. Ponuđač je isto potvrdio i u svom aktu broj: 1-15-3-24900/22 od 17.5.2022. godine koji je priložio uz ponudu.</w:t>
      </w:r>
    </w:p>
    <w:p w:rsidR="009B2659" w:rsidRDefault="00625D26" w:rsidP="00801FD0">
      <w:pPr>
        <w:spacing w:after="0" w:line="240" w:lineRule="auto"/>
        <w:ind w:left="-142" w:right="283"/>
        <w:jc w:val="both"/>
        <w:rPr>
          <w:rFonts w:ascii="Arial" w:hAnsi="Arial" w:cs="Arial"/>
          <w:lang w:val="hr-HR"/>
        </w:rPr>
      </w:pPr>
      <w:r w:rsidRPr="00E92D6E">
        <w:rPr>
          <w:rFonts w:ascii="Arial" w:hAnsi="Arial" w:cs="Arial"/>
          <w:lang w:val="hr-HR"/>
        </w:rPr>
        <w:t xml:space="preserve">U skladu s tim Komisija konstatuje da ponuda ponuđača „RAIFFEISEN BANK“ d.d. SARAJEVO </w:t>
      </w:r>
      <w:r w:rsidRPr="005E253E">
        <w:rPr>
          <w:rFonts w:ascii="Arial" w:hAnsi="Arial" w:cs="Arial"/>
          <w:lang w:val="hr-HR"/>
        </w:rPr>
        <w:t xml:space="preserve">nije pripremljena u skladu sa uslovima </w:t>
      </w:r>
      <w:r w:rsidR="003F7065">
        <w:rPr>
          <w:rFonts w:ascii="Arial" w:hAnsi="Arial" w:cs="Arial"/>
          <w:lang w:val="hr-HR"/>
        </w:rPr>
        <w:t xml:space="preserve">traženim </w:t>
      </w:r>
      <w:r w:rsidRPr="005E253E">
        <w:rPr>
          <w:rFonts w:ascii="Arial" w:hAnsi="Arial" w:cs="Arial"/>
          <w:lang w:val="hr-HR"/>
        </w:rPr>
        <w:t xml:space="preserve"> tenderskom dokumentacijom</w:t>
      </w:r>
      <w:r>
        <w:rPr>
          <w:rFonts w:ascii="Arial" w:hAnsi="Arial" w:cs="Arial"/>
          <w:lang w:val="hr-HR"/>
        </w:rPr>
        <w:t xml:space="preserve"> i predlaže da se ponuda ponuđača odbaci kao neprihvatljiva.</w:t>
      </w:r>
    </w:p>
    <w:p w:rsidR="00625D26" w:rsidRDefault="00625D26" w:rsidP="00801FD0">
      <w:pPr>
        <w:spacing w:after="0" w:line="240" w:lineRule="auto"/>
        <w:ind w:left="-142" w:right="283" w:firstLine="142"/>
        <w:jc w:val="both"/>
        <w:rPr>
          <w:rFonts w:ascii="Arial" w:hAnsi="Arial" w:cs="Arial"/>
          <w:lang w:val="hr-HR"/>
        </w:rPr>
      </w:pPr>
    </w:p>
    <w:p w:rsidR="00625D26" w:rsidRDefault="00625D26" w:rsidP="00801FD0">
      <w:pPr>
        <w:spacing w:after="0" w:line="240" w:lineRule="auto"/>
        <w:ind w:left="-142" w:right="283"/>
        <w:jc w:val="both"/>
        <w:rPr>
          <w:rFonts w:ascii="Arial" w:hAnsi="Arial" w:cs="Arial"/>
          <w:lang w:val="hr-HR"/>
        </w:rPr>
      </w:pPr>
      <w:r w:rsidRPr="00E34679">
        <w:rPr>
          <w:rFonts w:ascii="Arial" w:hAnsi="Arial" w:cs="Arial"/>
        </w:rPr>
        <w:t xml:space="preserve">Komisija je konstatovala da je ponuda </w:t>
      </w:r>
      <w:r w:rsidRPr="005E253E">
        <w:rPr>
          <w:rFonts w:ascii="Arial" w:hAnsi="Arial" w:cs="Arial"/>
        </w:rPr>
        <w:t xml:space="preserve">ponuđača </w:t>
      </w:r>
      <w:r w:rsidRPr="005E253E">
        <w:rPr>
          <w:rFonts w:ascii="Arial" w:hAnsi="Arial" w:cs="Arial"/>
          <w:lang w:val="hr-HR"/>
        </w:rPr>
        <w:t>„UNICREDIT BANK“ MOSTAR</w:t>
      </w:r>
      <w:r w:rsidRPr="00E34679">
        <w:rPr>
          <w:rFonts w:ascii="Arial" w:hAnsi="Arial" w:cs="Arial"/>
          <w:b/>
          <w:lang w:val="hr-HR"/>
        </w:rPr>
        <w:t xml:space="preserve"> </w:t>
      </w:r>
      <w:r w:rsidRPr="00E34679">
        <w:rPr>
          <w:rFonts w:ascii="Arial" w:hAnsi="Arial" w:cs="Arial"/>
          <w:lang w:val="hr-HR"/>
        </w:rPr>
        <w:t>potpuna, ispravna u formalno-pravnom smislu (ponuđač je dostavio ponudu u skladu sa tenderskom dokumentacijom, ispunio uslove za učešće, dostavio potrebne dokaze i ponudu izradio u skladu sa TD), kao i da računskih grešaka nije bilo.</w:t>
      </w:r>
    </w:p>
    <w:p w:rsidR="009B2659" w:rsidRDefault="009B2659" w:rsidP="00801FD0">
      <w:pPr>
        <w:pStyle w:val="NoSpacing"/>
        <w:ind w:left="-142" w:firstLine="142"/>
        <w:jc w:val="both"/>
        <w:rPr>
          <w:rFonts w:ascii="Arial" w:hAnsi="Arial" w:cs="Arial"/>
          <w:lang w:val="hr-HR"/>
        </w:rPr>
      </w:pPr>
    </w:p>
    <w:p w:rsidR="00801FD0" w:rsidRDefault="00625D26" w:rsidP="00801FD0">
      <w:pPr>
        <w:spacing w:line="240" w:lineRule="auto"/>
        <w:ind w:left="-142" w:right="283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 xml:space="preserve">U ovom postupku predviđeno je provođenje aukcije, ali se ista neće provoditi jer je zaprimljena samo jedna prihvatljiva ponuda, </w:t>
      </w:r>
      <w:r>
        <w:rPr>
          <w:rFonts w:ascii="Arial" w:hAnsi="Arial" w:cs="Arial"/>
        </w:rPr>
        <w:t>shodno članu 3. stav (3) Pravilnika</w:t>
      </w:r>
      <w:r w:rsidRPr="00DC20FC">
        <w:rPr>
          <w:rFonts w:ascii="Arial" w:hAnsi="Arial" w:cs="Arial"/>
        </w:rPr>
        <w:t xml:space="preserve"> o uslovima i načinu korištenja e-aukcije (“Službeni glasnik BiH”broj 66/16 od 06.09.2016 godine).</w:t>
      </w:r>
    </w:p>
    <w:p w:rsidR="003F7065" w:rsidRDefault="009F3F50" w:rsidP="003F7065">
      <w:pPr>
        <w:spacing w:line="240" w:lineRule="auto"/>
        <w:ind w:left="-142" w:right="283"/>
        <w:jc w:val="both"/>
        <w:rPr>
          <w:rFonts w:ascii="Arial" w:hAnsi="Arial" w:cs="Arial"/>
          <w:lang w:val="hr-HR"/>
        </w:rPr>
      </w:pPr>
      <w:r w:rsidRPr="00DC615A">
        <w:rPr>
          <w:rFonts w:ascii="Arial" w:hAnsi="Arial" w:cs="Arial"/>
          <w:lang w:val="hr-HR"/>
        </w:rPr>
        <w:t>Konstatovano je da je procijenjena vrijednost predmetne na</w:t>
      </w:r>
      <w:r w:rsidR="00590A39" w:rsidRPr="00DC615A">
        <w:rPr>
          <w:rFonts w:ascii="Arial" w:hAnsi="Arial" w:cs="Arial"/>
          <w:lang w:val="hr-HR"/>
        </w:rPr>
        <w:t xml:space="preserve">bavke </w:t>
      </w:r>
      <w:r w:rsidR="00625D26" w:rsidRPr="005E253E">
        <w:rPr>
          <w:rFonts w:ascii="Arial" w:hAnsi="Arial" w:cs="Arial"/>
          <w:lang w:val="hr-HR"/>
        </w:rPr>
        <w:t>21.000,00 KM bez PDV-a.</w:t>
      </w:r>
    </w:p>
    <w:p w:rsidR="003F7065" w:rsidRDefault="003F7065" w:rsidP="003F7065">
      <w:pPr>
        <w:spacing w:line="240" w:lineRule="auto"/>
        <w:ind w:left="-142" w:right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Pr="009926C5">
        <w:rPr>
          <w:rFonts w:ascii="Arial" w:hAnsi="Arial" w:cs="Arial"/>
          <w:lang w:val="hr-HR"/>
        </w:rPr>
        <w:t xml:space="preserve">bzirom da se u predmetnom postupku javne nabavke ne može provesti e-aukcija jer je samo jedan kvalifikovan ponuđač, a kako je kao kriterij za dodjelu ugovora predviđena „najniža cijena“ i </w:t>
      </w:r>
      <w:r>
        <w:rPr>
          <w:rFonts w:ascii="Arial" w:hAnsi="Arial" w:cs="Arial"/>
          <w:lang w:val="hr-HR"/>
        </w:rPr>
        <w:t>kako</w:t>
      </w:r>
      <w:r w:rsidRPr="009926C5">
        <w:rPr>
          <w:rFonts w:ascii="Arial" w:hAnsi="Arial" w:cs="Arial"/>
          <w:lang w:val="hr-HR"/>
        </w:rPr>
        <w:t xml:space="preserve"> je </w:t>
      </w:r>
      <w:r>
        <w:rPr>
          <w:rFonts w:ascii="Arial" w:hAnsi="Arial" w:cs="Arial"/>
          <w:lang w:val="hr-HR"/>
        </w:rPr>
        <w:t>cijena ponuda</w:t>
      </w:r>
      <w:r w:rsidRPr="009926C5">
        <w:rPr>
          <w:rFonts w:ascii="Arial" w:hAnsi="Arial" w:cs="Arial"/>
          <w:lang w:val="hr-HR"/>
        </w:rPr>
        <w:t xml:space="preserve"> jedinog kvalifikovanog ponuđača </w:t>
      </w:r>
      <w:r w:rsidRPr="009926C5">
        <w:rPr>
          <w:rFonts w:ascii="Arial" w:hAnsi="Arial" w:cs="Arial"/>
          <w:b/>
          <w:lang w:val="hr-HR"/>
        </w:rPr>
        <w:t xml:space="preserve">„UNICREDIT BANK“ MOSTAR“ </w:t>
      </w:r>
      <w:r w:rsidRPr="009926C5"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lang w:val="hr-HR"/>
        </w:rPr>
        <w:t>cijenom za ugovor</w:t>
      </w:r>
      <w:r w:rsidRPr="009926C5">
        <w:rPr>
          <w:rFonts w:ascii="Arial" w:hAnsi="Arial" w:cs="Arial"/>
          <w:lang w:val="hr-HR"/>
        </w:rPr>
        <w:t xml:space="preserve"> </w:t>
      </w:r>
      <w:r w:rsidRPr="003F7065">
        <w:rPr>
          <w:rFonts w:ascii="Arial" w:hAnsi="Arial" w:cs="Arial"/>
          <w:lang w:val="hr-HR"/>
        </w:rPr>
        <w:t xml:space="preserve">od </w:t>
      </w:r>
      <w:r>
        <w:rPr>
          <w:rFonts w:ascii="Arial" w:hAnsi="Arial" w:cs="Arial"/>
          <w:lang w:val="hr-HR"/>
        </w:rPr>
        <w:t xml:space="preserve"> </w:t>
      </w:r>
      <w:r w:rsidRPr="003F7065">
        <w:rPr>
          <w:rFonts w:ascii="Arial" w:hAnsi="Arial" w:cs="Arial"/>
          <w:lang w:val="hr-HR"/>
        </w:rPr>
        <w:t>20.400,00 KM</w:t>
      </w:r>
      <w:r w:rsidRPr="009926C5">
        <w:rPr>
          <w:rFonts w:ascii="Arial" w:hAnsi="Arial" w:cs="Arial"/>
          <w:b/>
          <w:lang w:val="hr-HR"/>
        </w:rPr>
        <w:t xml:space="preserve"> </w:t>
      </w:r>
      <w:r w:rsidRPr="009926C5">
        <w:rPr>
          <w:rFonts w:ascii="Arial" w:hAnsi="Arial" w:cs="Arial"/>
          <w:lang w:val="hr-HR"/>
        </w:rPr>
        <w:t xml:space="preserve">u okviru procijenjene vrijednosti predmetne nabavke, Komisija predlaže Ugovornom organu da donese Odluku o izboru najpovoljnijeg ponuđača </w:t>
      </w:r>
      <w:r w:rsidRPr="009926C5">
        <w:rPr>
          <w:rFonts w:ascii="Arial" w:hAnsi="Arial" w:cs="Arial"/>
          <w:b/>
          <w:lang w:val="hr-HR"/>
        </w:rPr>
        <w:t xml:space="preserve">„UNICREDIT BANK“ MOSTAR“ </w:t>
      </w:r>
      <w:r w:rsidRPr="009926C5">
        <w:rPr>
          <w:rFonts w:ascii="Arial" w:hAnsi="Arial" w:cs="Arial"/>
          <w:lang w:val="hr-HR"/>
        </w:rPr>
        <w:t>i zaključi Ugovor.</w:t>
      </w:r>
    </w:p>
    <w:p w:rsidR="00A341B7" w:rsidRPr="003F7065" w:rsidRDefault="003B4094" w:rsidP="003F7065">
      <w:pPr>
        <w:spacing w:line="240" w:lineRule="auto"/>
        <w:ind w:left="-142" w:right="283"/>
        <w:jc w:val="both"/>
        <w:rPr>
          <w:rFonts w:ascii="Arial" w:hAnsi="Arial" w:cs="Arial"/>
          <w:lang w:val="hr-HR"/>
        </w:rPr>
      </w:pPr>
      <w:r w:rsidRPr="00DC615A">
        <w:rPr>
          <w:rFonts w:ascii="Arial" w:hAnsi="Arial" w:cs="Arial"/>
          <w:bCs/>
        </w:rPr>
        <w:t xml:space="preserve">S obzirom da se </w:t>
      </w:r>
      <w:r w:rsidRPr="00DC615A">
        <w:rPr>
          <w:rFonts w:ascii="Arial" w:hAnsi="Arial" w:cs="Arial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ponuđača </w:t>
      </w:r>
      <w:r w:rsidRPr="005E253E">
        <w:rPr>
          <w:rFonts w:ascii="Arial" w:hAnsi="Arial" w:cs="Arial"/>
          <w:lang w:val="hr-HR"/>
        </w:rPr>
        <w:t>„UNICREDIT BANK“ MOSTAR.</w:t>
      </w:r>
      <w:r>
        <w:rPr>
          <w:rFonts w:ascii="Arial" w:hAnsi="Arial" w:cs="Arial"/>
          <w:lang w:val="hr-HR"/>
        </w:rPr>
        <w:t xml:space="preserve"> </w:t>
      </w: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CB5DB3">
        <w:rPr>
          <w:rFonts w:ascii="Arial" w:hAnsi="Arial" w:cs="Arial"/>
        </w:rPr>
        <w:t xml:space="preserve"> </w:t>
      </w:r>
      <w:r w:rsidR="00CB5DB3" w:rsidRPr="00CB5DB3">
        <w:rPr>
          <w:rFonts w:ascii="Arial" w:hAnsi="Arial" w:cs="Arial"/>
          <w:b/>
        </w:rPr>
        <w:t>GRADO</w:t>
      </w:r>
      <w:r w:rsidR="00124E07" w:rsidRPr="00CB5DB3">
        <w:rPr>
          <w:rFonts w:ascii="Arial" w:hAnsi="Arial" w:cs="Arial"/>
          <w:b/>
        </w:rPr>
        <w:t>N</w:t>
      </w:r>
      <w:r w:rsidR="00124E07" w:rsidRPr="00756CAD">
        <w:rPr>
          <w:rFonts w:ascii="Arial" w:hAnsi="Arial" w:cs="Arial"/>
          <w:b/>
        </w:rPr>
        <w:t>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72A6E" w:rsidRPr="00756CAD">
        <w:rPr>
          <w:rFonts w:ascii="Arial" w:hAnsi="Arial" w:cs="Arial"/>
        </w:rPr>
        <w:t>Armin Halitović, dipl. ecc</w:t>
      </w:r>
    </w:p>
    <w:p w:rsidR="00A341B7" w:rsidRDefault="00A341B7" w:rsidP="00CF1ECF">
      <w:pPr>
        <w:pStyle w:val="NoSpacing"/>
        <w:rPr>
          <w:rFonts w:ascii="Arial" w:hAnsi="Arial" w:cs="Arial"/>
        </w:rPr>
      </w:pP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625D26" w:rsidRPr="00801FD0" w:rsidRDefault="00625D26" w:rsidP="00CB5D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801FD0">
        <w:rPr>
          <w:rFonts w:ascii="Arial" w:hAnsi="Arial" w:cs="Arial"/>
          <w:sz w:val="18"/>
          <w:szCs w:val="18"/>
          <w:lang w:val="hr-HR"/>
        </w:rPr>
        <w:t xml:space="preserve">„UNICREDIT BANK“ d.d. MOSTAR putem e-maila </w:t>
      </w:r>
      <w:r w:rsidRPr="00801FD0">
        <w:rPr>
          <w:rFonts w:ascii="Arial" w:hAnsi="Arial" w:cs="Arial"/>
          <w:sz w:val="18"/>
          <w:szCs w:val="18"/>
        </w:rPr>
        <w:t xml:space="preserve"> </w:t>
      </w:r>
    </w:p>
    <w:p w:rsidR="00625D26" w:rsidRPr="00625D26" w:rsidRDefault="00625D26" w:rsidP="00CB5D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801FD0">
        <w:rPr>
          <w:rFonts w:ascii="Arial" w:hAnsi="Arial" w:cs="Arial"/>
          <w:sz w:val="18"/>
          <w:szCs w:val="18"/>
          <w:lang w:val="hr-HR"/>
        </w:rPr>
        <w:t>„RAIFFEISEN BANK“ d.d. SARAJEVO</w:t>
      </w:r>
      <w:r w:rsidRPr="00625D26">
        <w:rPr>
          <w:rFonts w:ascii="Arial" w:hAnsi="Arial" w:cs="Arial"/>
          <w:sz w:val="18"/>
          <w:szCs w:val="18"/>
          <w:lang w:val="hr-HR"/>
        </w:rPr>
        <w:t xml:space="preserve"> </w:t>
      </w:r>
      <w:r w:rsidRPr="00F16585">
        <w:rPr>
          <w:rFonts w:ascii="Arial" w:hAnsi="Arial" w:cs="Arial"/>
          <w:sz w:val="18"/>
          <w:szCs w:val="18"/>
          <w:lang w:val="hr-HR"/>
        </w:rPr>
        <w:t xml:space="preserve">putem e-maila </w:t>
      </w:r>
      <w:r w:rsidRPr="00F16585">
        <w:rPr>
          <w:rFonts w:ascii="Arial" w:hAnsi="Arial" w:cs="Arial"/>
          <w:sz w:val="18"/>
          <w:szCs w:val="18"/>
        </w:rPr>
        <w:t xml:space="preserve"> </w:t>
      </w:r>
    </w:p>
    <w:p w:rsidR="007D4F53" w:rsidRPr="00F16585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16585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F16585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16585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F16585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F16585" w:rsidSect="003B4094">
      <w:footerReference w:type="default" r:id="rId7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BC" w:rsidRDefault="00574ABC" w:rsidP="00B95681">
      <w:pPr>
        <w:spacing w:after="0" w:line="240" w:lineRule="auto"/>
      </w:pPr>
      <w:r>
        <w:separator/>
      </w:r>
    </w:p>
  </w:endnote>
  <w:endnote w:type="continuationSeparator" w:id="0">
    <w:p w:rsidR="00574ABC" w:rsidRDefault="00574AB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784C5B">
        <w:pPr>
          <w:pStyle w:val="Footer"/>
          <w:jc w:val="right"/>
        </w:pPr>
        <w:fldSimple w:instr=" PAGE   \* MERGEFORMAT ">
          <w:r w:rsidR="00990329">
            <w:rPr>
              <w:noProof/>
            </w:rPr>
            <w:t>1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BC" w:rsidRDefault="00574ABC" w:rsidP="00B95681">
      <w:pPr>
        <w:spacing w:after="0" w:line="240" w:lineRule="auto"/>
      </w:pPr>
      <w:r>
        <w:separator/>
      </w:r>
    </w:p>
  </w:footnote>
  <w:footnote w:type="continuationSeparator" w:id="0">
    <w:p w:rsidR="00574ABC" w:rsidRDefault="00574AB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07CEBADE"/>
    <w:lvl w:ilvl="0" w:tplc="6666C406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42A27"/>
    <w:rsid w:val="0005394E"/>
    <w:rsid w:val="00090A7E"/>
    <w:rsid w:val="000A5643"/>
    <w:rsid w:val="000C181B"/>
    <w:rsid w:val="000E56A5"/>
    <w:rsid w:val="000F0EB3"/>
    <w:rsid w:val="000F7865"/>
    <w:rsid w:val="001236D3"/>
    <w:rsid w:val="00123B9A"/>
    <w:rsid w:val="00124E07"/>
    <w:rsid w:val="00126349"/>
    <w:rsid w:val="001276C0"/>
    <w:rsid w:val="00141C5F"/>
    <w:rsid w:val="00145AA2"/>
    <w:rsid w:val="00153AF5"/>
    <w:rsid w:val="00165362"/>
    <w:rsid w:val="001900A8"/>
    <w:rsid w:val="001919EB"/>
    <w:rsid w:val="001923B2"/>
    <w:rsid w:val="00194EA1"/>
    <w:rsid w:val="001D701B"/>
    <w:rsid w:val="002114BC"/>
    <w:rsid w:val="00214A0D"/>
    <w:rsid w:val="0021657D"/>
    <w:rsid w:val="00253F5B"/>
    <w:rsid w:val="002613DD"/>
    <w:rsid w:val="002635E4"/>
    <w:rsid w:val="002649AE"/>
    <w:rsid w:val="00296007"/>
    <w:rsid w:val="002C5413"/>
    <w:rsid w:val="002E38F7"/>
    <w:rsid w:val="00327317"/>
    <w:rsid w:val="00341520"/>
    <w:rsid w:val="00342292"/>
    <w:rsid w:val="0034274A"/>
    <w:rsid w:val="00364247"/>
    <w:rsid w:val="00376DDC"/>
    <w:rsid w:val="00395095"/>
    <w:rsid w:val="003A76BC"/>
    <w:rsid w:val="003B4094"/>
    <w:rsid w:val="003D59A5"/>
    <w:rsid w:val="003F5B2B"/>
    <w:rsid w:val="003F7065"/>
    <w:rsid w:val="00400D25"/>
    <w:rsid w:val="00406587"/>
    <w:rsid w:val="00411571"/>
    <w:rsid w:val="00412F41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507256"/>
    <w:rsid w:val="005113E4"/>
    <w:rsid w:val="005122E6"/>
    <w:rsid w:val="0052010A"/>
    <w:rsid w:val="00562813"/>
    <w:rsid w:val="00567F07"/>
    <w:rsid w:val="00574ABC"/>
    <w:rsid w:val="005769FC"/>
    <w:rsid w:val="00590A39"/>
    <w:rsid w:val="005D2E58"/>
    <w:rsid w:val="005E0BC7"/>
    <w:rsid w:val="005E253E"/>
    <w:rsid w:val="005F43BB"/>
    <w:rsid w:val="00615FAE"/>
    <w:rsid w:val="006202C7"/>
    <w:rsid w:val="00625D26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75DC0"/>
    <w:rsid w:val="00784C5B"/>
    <w:rsid w:val="007D4F53"/>
    <w:rsid w:val="007E46BF"/>
    <w:rsid w:val="008014BC"/>
    <w:rsid w:val="00801FD0"/>
    <w:rsid w:val="00805828"/>
    <w:rsid w:val="00811D39"/>
    <w:rsid w:val="0081241C"/>
    <w:rsid w:val="00830C38"/>
    <w:rsid w:val="00851C3B"/>
    <w:rsid w:val="00865360"/>
    <w:rsid w:val="00867744"/>
    <w:rsid w:val="00870A7D"/>
    <w:rsid w:val="008819BF"/>
    <w:rsid w:val="008D36A6"/>
    <w:rsid w:val="008D623A"/>
    <w:rsid w:val="008D72C2"/>
    <w:rsid w:val="008D7D82"/>
    <w:rsid w:val="00905C93"/>
    <w:rsid w:val="009238C2"/>
    <w:rsid w:val="009355A4"/>
    <w:rsid w:val="00940517"/>
    <w:rsid w:val="0094491C"/>
    <w:rsid w:val="0094655E"/>
    <w:rsid w:val="00947AA3"/>
    <w:rsid w:val="00956B2A"/>
    <w:rsid w:val="00972A6E"/>
    <w:rsid w:val="00982318"/>
    <w:rsid w:val="00990329"/>
    <w:rsid w:val="0099079E"/>
    <w:rsid w:val="0099245B"/>
    <w:rsid w:val="00992A5F"/>
    <w:rsid w:val="009A24A1"/>
    <w:rsid w:val="009B2659"/>
    <w:rsid w:val="009F04C4"/>
    <w:rsid w:val="009F3F50"/>
    <w:rsid w:val="00A17991"/>
    <w:rsid w:val="00A22082"/>
    <w:rsid w:val="00A341B7"/>
    <w:rsid w:val="00A50EDA"/>
    <w:rsid w:val="00A5729F"/>
    <w:rsid w:val="00A60E5F"/>
    <w:rsid w:val="00A66B21"/>
    <w:rsid w:val="00AB5347"/>
    <w:rsid w:val="00AC7927"/>
    <w:rsid w:val="00AD7D04"/>
    <w:rsid w:val="00B04F98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C032A7"/>
    <w:rsid w:val="00C24784"/>
    <w:rsid w:val="00C75A6F"/>
    <w:rsid w:val="00C80066"/>
    <w:rsid w:val="00CB26E1"/>
    <w:rsid w:val="00CB5DB3"/>
    <w:rsid w:val="00CD0C85"/>
    <w:rsid w:val="00CF1ECF"/>
    <w:rsid w:val="00CF292F"/>
    <w:rsid w:val="00D1425E"/>
    <w:rsid w:val="00D20882"/>
    <w:rsid w:val="00D20D6A"/>
    <w:rsid w:val="00D2723B"/>
    <w:rsid w:val="00D36E00"/>
    <w:rsid w:val="00D4367B"/>
    <w:rsid w:val="00D531D4"/>
    <w:rsid w:val="00D76548"/>
    <w:rsid w:val="00D8265A"/>
    <w:rsid w:val="00DA72D5"/>
    <w:rsid w:val="00DC57AC"/>
    <w:rsid w:val="00DC615A"/>
    <w:rsid w:val="00DD78F3"/>
    <w:rsid w:val="00DE53A3"/>
    <w:rsid w:val="00DE656C"/>
    <w:rsid w:val="00DF4AE8"/>
    <w:rsid w:val="00E12880"/>
    <w:rsid w:val="00E20AE3"/>
    <w:rsid w:val="00E25D1D"/>
    <w:rsid w:val="00E3235A"/>
    <w:rsid w:val="00E44313"/>
    <w:rsid w:val="00E54E61"/>
    <w:rsid w:val="00E577BA"/>
    <w:rsid w:val="00E6257C"/>
    <w:rsid w:val="00E772FF"/>
    <w:rsid w:val="00EE5CFA"/>
    <w:rsid w:val="00EF4E16"/>
    <w:rsid w:val="00F16585"/>
    <w:rsid w:val="00F2659F"/>
    <w:rsid w:val="00F3076E"/>
    <w:rsid w:val="00F57B3A"/>
    <w:rsid w:val="00F6095E"/>
    <w:rsid w:val="00F61D8F"/>
    <w:rsid w:val="00F978A2"/>
    <w:rsid w:val="00FA2372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uiPriority w:val="99"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2021-06-22T10:15:00Z</cp:lastPrinted>
  <dcterms:created xsi:type="dcterms:W3CDTF">2022-05-23T10:02:00Z</dcterms:created>
  <dcterms:modified xsi:type="dcterms:W3CDTF">2022-05-23T10:10:00Z</dcterms:modified>
</cp:coreProperties>
</file>