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B  O  S  N  A   I  H  E  R  C  E  G  O  V  I  N  A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FEDERACIJA    BOSNE   I   HERCEGOVINE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U  N  S  K  O  -  S  A  N  S  K  I  K A N T O N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GRADSKI ORGAN UPRAVE</w:t>
      </w:r>
    </w:p>
    <w:p w:rsidR="00AE5770" w:rsidRPr="00AE5770" w:rsidRDefault="00AE5770" w:rsidP="00AE5770">
      <w:pPr>
        <w:pStyle w:val="Head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GRAD BOSANSKA KRUPA</w:t>
      </w:r>
    </w:p>
    <w:p w:rsidR="00AE5770" w:rsidRPr="00AE5770" w:rsidRDefault="00AE5770" w:rsidP="00AE5770">
      <w:pPr>
        <w:pStyle w:val="Header"/>
        <w:ind w:right="283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Broj:</w:t>
      </w:r>
      <w:r w:rsidR="007705B4">
        <w:rPr>
          <w:rFonts w:ascii="Arial" w:hAnsi="Arial" w:cs="Arial"/>
          <w:b/>
          <w:sz w:val="24"/>
          <w:szCs w:val="24"/>
        </w:rPr>
        <w:t xml:space="preserve"> 07-11-5-8232</w:t>
      </w:r>
      <w:r w:rsidRPr="00AE5770">
        <w:rPr>
          <w:rFonts w:ascii="Arial" w:hAnsi="Arial" w:cs="Arial"/>
          <w:b/>
          <w:sz w:val="24"/>
          <w:szCs w:val="24"/>
        </w:rPr>
        <w:t>/22</w:t>
      </w:r>
    </w:p>
    <w:p w:rsidR="00AE5770" w:rsidRPr="00AE5770" w:rsidRDefault="007705B4" w:rsidP="00AE57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Dana:  20.10</w:t>
      </w:r>
      <w:r w:rsidR="00AE5770" w:rsidRPr="00AE5770">
        <w:rPr>
          <w:rFonts w:ascii="Arial" w:hAnsi="Arial" w:cs="Arial"/>
          <w:sz w:val="24"/>
          <w:szCs w:val="24"/>
        </w:rPr>
        <w:t>.2022.godine</w:t>
      </w:r>
    </w:p>
    <w:p w:rsidR="00AE5770" w:rsidRPr="00AE5770" w:rsidRDefault="00AE5770" w:rsidP="00AE5770">
      <w:pPr>
        <w:pStyle w:val="NoSpacing"/>
        <w:rPr>
          <w:rFonts w:ascii="Arial" w:hAnsi="Arial" w:cs="Arial"/>
          <w:sz w:val="24"/>
          <w:szCs w:val="24"/>
        </w:rPr>
      </w:pPr>
    </w:p>
    <w:p w:rsidR="00AE5770" w:rsidRPr="00094CB0" w:rsidRDefault="00AE5770" w:rsidP="00AE5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E5770">
        <w:rPr>
          <w:rFonts w:ascii="Arial" w:hAnsi="Arial" w:cs="Arial"/>
          <w:spacing w:val="1"/>
          <w:sz w:val="24"/>
          <w:szCs w:val="24"/>
        </w:rPr>
        <w:tab/>
      </w:r>
      <w:r w:rsidRPr="00094CB0">
        <w:rPr>
          <w:rFonts w:ascii="Arial" w:hAnsi="Arial" w:cs="Arial"/>
          <w:spacing w:val="1"/>
          <w:sz w:val="24"/>
          <w:szCs w:val="24"/>
        </w:rPr>
        <w:t>N</w:t>
      </w:r>
      <w:r w:rsidRPr="00094CB0">
        <w:rPr>
          <w:rFonts w:ascii="Arial" w:hAnsi="Arial" w:cs="Arial"/>
          <w:sz w:val="24"/>
          <w:szCs w:val="24"/>
        </w:rPr>
        <w:t xml:space="preserve">a </w:t>
      </w:r>
      <w:r w:rsidRPr="00094CB0">
        <w:rPr>
          <w:rFonts w:ascii="Arial" w:hAnsi="Arial" w:cs="Arial"/>
          <w:spacing w:val="-1"/>
          <w:sz w:val="24"/>
          <w:szCs w:val="24"/>
        </w:rPr>
        <w:t>osnov</w:t>
      </w:r>
      <w:r w:rsidRPr="00094CB0">
        <w:rPr>
          <w:rFonts w:ascii="Arial" w:hAnsi="Arial" w:cs="Arial"/>
          <w:sz w:val="24"/>
          <w:szCs w:val="24"/>
        </w:rPr>
        <w:t>u</w:t>
      </w:r>
      <w:r w:rsidRPr="00094CB0">
        <w:rPr>
          <w:rFonts w:ascii="Arial" w:hAnsi="Arial" w:cs="Arial"/>
          <w:spacing w:val="6"/>
          <w:sz w:val="24"/>
          <w:szCs w:val="24"/>
        </w:rPr>
        <w:t xml:space="preserve"> člana </w:t>
      </w:r>
      <w:r w:rsidRPr="00094CB0">
        <w:rPr>
          <w:rFonts w:ascii="Arial" w:hAnsi="Arial" w:cs="Arial"/>
          <w:sz w:val="24"/>
          <w:szCs w:val="24"/>
        </w:rPr>
        <w:t>69. stav (2) tačka a)</w:t>
      </w:r>
      <w:r w:rsidRPr="00094CB0">
        <w:rPr>
          <w:rFonts w:ascii="Arial" w:hAnsi="Arial" w:cs="Arial"/>
          <w:spacing w:val="6"/>
          <w:sz w:val="24"/>
          <w:szCs w:val="24"/>
        </w:rPr>
        <w:t xml:space="preserve"> i člana 70 stav (4) i (6),  Zakona o javnim nabavkama („Službeni glasnik BiH“, broj: 39/14), u k</w:t>
      </w:r>
      <w:r w:rsidRPr="00094CB0">
        <w:rPr>
          <w:rFonts w:ascii="Arial" w:hAnsi="Arial" w:cs="Arial"/>
          <w:sz w:val="24"/>
          <w:szCs w:val="24"/>
          <w:lang w:val="hr-HR"/>
        </w:rPr>
        <w:t>onkurentskom zahtjevu za dostavu ponuda sa namjerom provođenja e-aukcije</w:t>
      </w:r>
      <w:r w:rsidRPr="00094CB0">
        <w:rPr>
          <w:rFonts w:ascii="Arial" w:hAnsi="Arial" w:cs="Arial"/>
          <w:spacing w:val="6"/>
          <w:sz w:val="24"/>
          <w:szCs w:val="24"/>
        </w:rPr>
        <w:t xml:space="preserve"> –</w:t>
      </w:r>
      <w:r w:rsidR="00094CB0" w:rsidRPr="00094CB0">
        <w:rPr>
          <w:rFonts w:ascii="Arial" w:hAnsi="Arial" w:cs="Arial"/>
          <w:sz w:val="24"/>
          <w:szCs w:val="24"/>
        </w:rPr>
        <w:t xml:space="preserve"> Nabavka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SUP/daska (Stand Up Paddle) </w:t>
      </w:r>
      <w:r w:rsidR="00094CB0" w:rsidRPr="00094CB0">
        <w:rPr>
          <w:rFonts w:ascii="Arial" w:hAnsi="Arial" w:cs="Arial"/>
          <w:sz w:val="24"/>
          <w:szCs w:val="24"/>
        </w:rPr>
        <w:t>sa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pripadaju</w:t>
      </w:r>
      <w:r w:rsidR="00094CB0" w:rsidRPr="00094CB0">
        <w:rPr>
          <w:rFonts w:ascii="Arial" w:hAnsi="Arial" w:cs="Arial"/>
          <w:sz w:val="24"/>
          <w:szCs w:val="24"/>
          <w:lang w:val="hr-BA"/>
        </w:rPr>
        <w:t>ć</w:t>
      </w:r>
      <w:r w:rsidR="00094CB0" w:rsidRPr="00094CB0">
        <w:rPr>
          <w:rFonts w:ascii="Arial" w:hAnsi="Arial" w:cs="Arial"/>
          <w:sz w:val="24"/>
          <w:szCs w:val="24"/>
        </w:rPr>
        <w:t>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opremom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 za korisnike Projekta Green Islands Tour</w:t>
      </w:r>
      <w:r w:rsidR="00094CB0" w:rsidRPr="00094CB0">
        <w:rPr>
          <w:rFonts w:ascii="Arial" w:hAnsi="Arial" w:cs="Arial"/>
          <w:sz w:val="24"/>
          <w:szCs w:val="24"/>
          <w:lang w:val="hr-HR"/>
        </w:rPr>
        <w:t xml:space="preserve">, </w:t>
      </w:r>
      <w:r w:rsidRPr="00094CB0">
        <w:rPr>
          <w:rFonts w:ascii="Arial" w:hAnsi="Arial" w:cs="Arial"/>
          <w:spacing w:val="6"/>
          <w:sz w:val="24"/>
          <w:szCs w:val="24"/>
        </w:rPr>
        <w:t>Gradonačelnik grada Bosanska Krupa, kao rukovodilac organa uprave donosi:</w:t>
      </w:r>
    </w:p>
    <w:p w:rsidR="00AE5770" w:rsidRPr="00094CB0" w:rsidRDefault="00AE5770" w:rsidP="00AE577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094CB0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A66B21" w:rsidRPr="00AE5770" w:rsidRDefault="00A66B21" w:rsidP="00323A44">
      <w:pPr>
        <w:pStyle w:val="NoSpacing"/>
        <w:jc w:val="both"/>
        <w:rPr>
          <w:rFonts w:ascii="Arial" w:hAnsi="Arial" w:cs="Arial"/>
          <w:spacing w:val="6"/>
          <w:sz w:val="24"/>
          <w:szCs w:val="24"/>
        </w:rPr>
      </w:pPr>
    </w:p>
    <w:p w:rsidR="00124E07" w:rsidRPr="00AE5770" w:rsidRDefault="002A4D7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ODLUKU</w:t>
      </w:r>
    </w:p>
    <w:p w:rsidR="00124E07" w:rsidRPr="00AE5770" w:rsidRDefault="004161D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o poništenju postupka nabavke</w:t>
      </w:r>
      <w:r w:rsidR="00F47EFD" w:rsidRPr="00AE5770">
        <w:rPr>
          <w:rFonts w:ascii="Arial" w:hAnsi="Arial" w:cs="Arial"/>
          <w:b/>
          <w:sz w:val="24"/>
          <w:szCs w:val="24"/>
        </w:rPr>
        <w:t xml:space="preserve"> </w:t>
      </w:r>
    </w:p>
    <w:p w:rsidR="00124E07" w:rsidRPr="00AE5770" w:rsidRDefault="00124E07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6B21" w:rsidRPr="00AE5770" w:rsidRDefault="00A66B21" w:rsidP="00124E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613DD" w:rsidRPr="00A52E7E" w:rsidRDefault="004161D4" w:rsidP="00323A44">
      <w:pPr>
        <w:ind w:right="141" w:firstLine="600"/>
        <w:jc w:val="both"/>
        <w:rPr>
          <w:rFonts w:ascii="Arial" w:hAnsi="Arial" w:cs="Arial"/>
          <w:sz w:val="24"/>
          <w:szCs w:val="24"/>
        </w:rPr>
      </w:pPr>
      <w:r w:rsidRPr="00A52E7E">
        <w:rPr>
          <w:rFonts w:ascii="Arial" w:hAnsi="Arial" w:cs="Arial"/>
          <w:sz w:val="24"/>
          <w:szCs w:val="24"/>
          <w:lang w:eastAsia="hr-HR"/>
        </w:rPr>
        <w:t>Poništava s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 xml:space="preserve">e </w:t>
      </w:r>
      <w:r w:rsidR="00FF15D3" w:rsidRPr="00A52E7E">
        <w:rPr>
          <w:rFonts w:ascii="Arial" w:hAnsi="Arial" w:cs="Arial"/>
          <w:sz w:val="24"/>
          <w:szCs w:val="24"/>
          <w:lang w:eastAsia="hr-HR"/>
        </w:rPr>
        <w:t>konkurentski postup</w:t>
      </w:r>
      <w:r w:rsidR="00F47EFD" w:rsidRPr="00A52E7E">
        <w:rPr>
          <w:rFonts w:ascii="Arial" w:hAnsi="Arial" w:cs="Arial"/>
          <w:sz w:val="24"/>
          <w:szCs w:val="24"/>
          <w:lang w:eastAsia="hr-HR"/>
        </w:rPr>
        <w:t>a</w:t>
      </w:r>
      <w:r w:rsidR="00FF15D3" w:rsidRPr="00A52E7E">
        <w:rPr>
          <w:rFonts w:ascii="Arial" w:hAnsi="Arial" w:cs="Arial"/>
          <w:sz w:val="24"/>
          <w:szCs w:val="24"/>
          <w:lang w:eastAsia="hr-HR"/>
        </w:rPr>
        <w:t>k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 xml:space="preserve"> javne nabavke </w:t>
      </w:r>
      <w:r w:rsidR="004B69F5" w:rsidRPr="00A52E7E">
        <w:rPr>
          <w:rFonts w:ascii="Arial" w:hAnsi="Arial" w:cs="Arial"/>
          <w:sz w:val="24"/>
          <w:szCs w:val="24"/>
          <w:lang w:eastAsia="hr-HR"/>
        </w:rPr>
        <w:t>–</w:t>
      </w:r>
      <w:r w:rsidR="00AE5770" w:rsidRPr="00A52E7E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Nabavka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SUP/daska (Stand Up Paddle) </w:t>
      </w:r>
      <w:r w:rsidR="00094CB0" w:rsidRPr="00094CB0">
        <w:rPr>
          <w:rFonts w:ascii="Arial" w:hAnsi="Arial" w:cs="Arial"/>
          <w:sz w:val="24"/>
          <w:szCs w:val="24"/>
        </w:rPr>
        <w:t>sa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pripadaju</w:t>
      </w:r>
      <w:r w:rsidR="00094CB0" w:rsidRPr="00094CB0">
        <w:rPr>
          <w:rFonts w:ascii="Arial" w:hAnsi="Arial" w:cs="Arial"/>
          <w:sz w:val="24"/>
          <w:szCs w:val="24"/>
          <w:lang w:val="hr-BA"/>
        </w:rPr>
        <w:t>ć</w:t>
      </w:r>
      <w:r w:rsidR="00094CB0" w:rsidRPr="00094CB0">
        <w:rPr>
          <w:rFonts w:ascii="Arial" w:hAnsi="Arial" w:cs="Arial"/>
          <w:sz w:val="24"/>
          <w:szCs w:val="24"/>
        </w:rPr>
        <w:t>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opremom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 za korisnike Projekta Green Islands Tour</w:t>
      </w:r>
      <w:r w:rsidR="00F47EFD" w:rsidRPr="00A52E7E">
        <w:rPr>
          <w:rFonts w:ascii="Arial" w:hAnsi="Arial" w:cs="Arial"/>
          <w:spacing w:val="6"/>
          <w:sz w:val="24"/>
          <w:szCs w:val="24"/>
        </w:rPr>
        <w:t xml:space="preserve">, </w:t>
      </w:r>
      <w:r w:rsidR="00C03EFA" w:rsidRPr="00A52E7E">
        <w:rPr>
          <w:rFonts w:ascii="Arial" w:hAnsi="Arial" w:cs="Arial"/>
          <w:sz w:val="24"/>
          <w:szCs w:val="24"/>
          <w:lang w:eastAsia="hr-HR"/>
        </w:rPr>
        <w:t xml:space="preserve">koji je objavljen </w:t>
      </w:r>
      <w:r w:rsidR="007705B4">
        <w:rPr>
          <w:rFonts w:ascii="Arial" w:hAnsi="Arial" w:cs="Arial"/>
          <w:sz w:val="24"/>
          <w:szCs w:val="24"/>
          <w:lang w:eastAsia="hr-HR"/>
        </w:rPr>
        <w:t>dana 10.10</w:t>
      </w:r>
      <w:r w:rsidR="00AA3871" w:rsidRPr="00A52E7E">
        <w:rPr>
          <w:rFonts w:ascii="Arial" w:hAnsi="Arial" w:cs="Arial"/>
          <w:sz w:val="24"/>
          <w:szCs w:val="24"/>
          <w:lang w:eastAsia="hr-HR"/>
        </w:rPr>
        <w:t>.202</w:t>
      </w:r>
      <w:r w:rsidR="00AE5770" w:rsidRPr="00A52E7E">
        <w:rPr>
          <w:rFonts w:ascii="Arial" w:hAnsi="Arial" w:cs="Arial"/>
          <w:sz w:val="24"/>
          <w:szCs w:val="24"/>
          <w:lang w:eastAsia="hr-HR"/>
        </w:rPr>
        <w:t>2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>. godine na Portalu javnih nabavki (Obavještenje o</w:t>
      </w:r>
      <w:r w:rsidRPr="00A52E7E">
        <w:rPr>
          <w:rFonts w:ascii="Arial" w:hAnsi="Arial" w:cs="Arial"/>
          <w:sz w:val="24"/>
          <w:szCs w:val="24"/>
          <w:lang w:eastAsia="hr-HR"/>
        </w:rPr>
        <w:t xml:space="preserve"> nabav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>ci</w:t>
      </w:r>
      <w:r w:rsidRPr="00A52E7E">
        <w:rPr>
          <w:rFonts w:ascii="Arial" w:hAnsi="Arial" w:cs="Arial"/>
          <w:sz w:val="24"/>
          <w:szCs w:val="24"/>
          <w:lang w:eastAsia="hr-HR"/>
        </w:rPr>
        <w:t xml:space="preserve"> broj: </w:t>
      </w:r>
      <w:r w:rsidR="007705B4">
        <w:rPr>
          <w:rFonts w:ascii="Arial" w:hAnsi="Arial" w:cs="Arial"/>
          <w:sz w:val="24"/>
          <w:szCs w:val="24"/>
          <w:lang w:val="hr-HR"/>
        </w:rPr>
        <w:t>1272-7-1-138-3-117/22 od 10.10</w:t>
      </w:r>
      <w:r w:rsidR="00AE5770" w:rsidRPr="00A52E7E">
        <w:rPr>
          <w:rFonts w:ascii="Arial" w:hAnsi="Arial" w:cs="Arial"/>
          <w:sz w:val="24"/>
          <w:szCs w:val="24"/>
          <w:lang w:val="hr-HR"/>
        </w:rPr>
        <w:t>.2022. godine</w:t>
      </w:r>
      <w:r w:rsidR="00200174" w:rsidRPr="00A52E7E">
        <w:rPr>
          <w:rFonts w:ascii="Arial" w:hAnsi="Arial" w:cs="Arial"/>
          <w:sz w:val="24"/>
          <w:szCs w:val="24"/>
          <w:lang w:eastAsia="hr-HR"/>
        </w:rPr>
        <w:t>),</w:t>
      </w:r>
      <w:r w:rsidR="00F47EFD" w:rsidRPr="00A52E7E">
        <w:rPr>
          <w:rFonts w:ascii="Arial" w:hAnsi="Arial" w:cs="Arial"/>
          <w:sz w:val="24"/>
          <w:szCs w:val="24"/>
          <w:lang w:eastAsia="hr-HR"/>
        </w:rPr>
        <w:t xml:space="preserve"> </w:t>
      </w:r>
      <w:r w:rsidR="002328E9" w:rsidRPr="00A52E7E">
        <w:rPr>
          <w:rFonts w:ascii="Arial" w:hAnsi="Arial" w:cs="Arial"/>
          <w:sz w:val="24"/>
          <w:szCs w:val="24"/>
        </w:rPr>
        <w:t>iz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94D1E" w:rsidRPr="00A52E7E">
        <w:rPr>
          <w:rFonts w:ascii="Arial" w:hAnsi="Arial" w:cs="Arial"/>
          <w:sz w:val="24"/>
          <w:szCs w:val="24"/>
          <w:lang w:eastAsia="hr-HR"/>
        </w:rPr>
        <w:t xml:space="preserve">razloga </w:t>
      </w:r>
      <w:r w:rsidR="00F47EFD" w:rsidRPr="00A52E7E">
        <w:rPr>
          <w:rFonts w:ascii="Arial" w:hAnsi="Arial" w:cs="Arial"/>
          <w:sz w:val="24"/>
          <w:szCs w:val="24"/>
          <w:lang w:eastAsia="hr-HR"/>
        </w:rPr>
        <w:t xml:space="preserve">jer </w:t>
      </w:r>
      <w:r w:rsidR="002A4D74" w:rsidRPr="00A52E7E">
        <w:rPr>
          <w:rFonts w:ascii="Arial" w:hAnsi="Arial" w:cs="Arial"/>
          <w:sz w:val="24"/>
          <w:szCs w:val="24"/>
          <w:lang w:eastAsia="hr-HR"/>
        </w:rPr>
        <w:t xml:space="preserve">u određenom krajnjem roku </w:t>
      </w:r>
      <w:r w:rsidR="004B69F5" w:rsidRPr="00A52E7E">
        <w:rPr>
          <w:rFonts w:ascii="Arial" w:hAnsi="Arial" w:cs="Arial"/>
          <w:sz w:val="24"/>
          <w:szCs w:val="24"/>
          <w:lang w:eastAsia="hr-HR"/>
        </w:rPr>
        <w:t>nije dostavljena nijedna ponuda</w:t>
      </w:r>
      <w:r w:rsidR="002328E9" w:rsidRPr="00A52E7E">
        <w:rPr>
          <w:rFonts w:ascii="Arial" w:hAnsi="Arial" w:cs="Arial"/>
          <w:sz w:val="24"/>
          <w:szCs w:val="24"/>
          <w:lang w:eastAsia="hr-HR"/>
        </w:rPr>
        <w:t>.</w:t>
      </w:r>
    </w:p>
    <w:p w:rsidR="002613DD" w:rsidRPr="00AE5770" w:rsidRDefault="00124E07" w:rsidP="00323A44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O b r a z l o ž e n j e</w:t>
      </w:r>
    </w:p>
    <w:p w:rsidR="004B69F5" w:rsidRPr="00AE5770" w:rsidRDefault="00F47EFD" w:rsidP="00AE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Postupak javne nabavke pokrenut je Odlukom o pokretanju p</w:t>
      </w:r>
      <w:r w:rsidR="00AA3871" w:rsidRPr="00AE5770">
        <w:rPr>
          <w:rFonts w:ascii="Arial" w:hAnsi="Arial" w:cs="Arial"/>
          <w:sz w:val="24"/>
          <w:szCs w:val="24"/>
        </w:rPr>
        <w:t>ostupka javne nabavke broj: 07-11</w:t>
      </w:r>
      <w:r w:rsidRPr="00AE5770">
        <w:rPr>
          <w:rFonts w:ascii="Arial" w:hAnsi="Arial" w:cs="Arial"/>
          <w:sz w:val="24"/>
          <w:szCs w:val="24"/>
        </w:rPr>
        <w:t>-</w:t>
      </w:r>
      <w:r w:rsidR="00AA3871" w:rsidRPr="00AE5770">
        <w:rPr>
          <w:rFonts w:ascii="Arial" w:hAnsi="Arial" w:cs="Arial"/>
          <w:sz w:val="24"/>
          <w:szCs w:val="24"/>
        </w:rPr>
        <w:t>5-</w:t>
      </w:r>
      <w:r w:rsidR="007705B4">
        <w:rPr>
          <w:rFonts w:ascii="Arial" w:hAnsi="Arial" w:cs="Arial"/>
          <w:sz w:val="24"/>
          <w:szCs w:val="24"/>
        </w:rPr>
        <w:t>8232</w:t>
      </w:r>
      <w:r w:rsidR="00E17C0F" w:rsidRPr="00AE5770">
        <w:rPr>
          <w:rFonts w:ascii="Arial" w:hAnsi="Arial" w:cs="Arial"/>
          <w:sz w:val="24"/>
          <w:szCs w:val="24"/>
        </w:rPr>
        <w:t>/</w:t>
      </w:r>
      <w:r w:rsidR="00094CB0">
        <w:rPr>
          <w:rFonts w:ascii="Arial" w:hAnsi="Arial" w:cs="Arial"/>
          <w:sz w:val="24"/>
          <w:szCs w:val="24"/>
        </w:rPr>
        <w:t>22</w:t>
      </w:r>
      <w:r w:rsidR="00E17C0F" w:rsidRPr="00AE5770">
        <w:rPr>
          <w:rFonts w:ascii="Arial" w:hAnsi="Arial" w:cs="Arial"/>
          <w:sz w:val="24"/>
          <w:szCs w:val="24"/>
        </w:rPr>
        <w:t xml:space="preserve"> od </w:t>
      </w:r>
      <w:r w:rsidR="007705B4">
        <w:rPr>
          <w:rFonts w:ascii="Arial" w:hAnsi="Arial" w:cs="Arial"/>
          <w:sz w:val="24"/>
          <w:szCs w:val="24"/>
        </w:rPr>
        <w:t>10.10</w:t>
      </w:r>
      <w:r w:rsidR="00AA3871" w:rsidRPr="00AE5770">
        <w:rPr>
          <w:rFonts w:ascii="Arial" w:hAnsi="Arial" w:cs="Arial"/>
          <w:sz w:val="24"/>
          <w:szCs w:val="24"/>
        </w:rPr>
        <w:t>.202</w:t>
      </w:r>
      <w:r w:rsidR="00AE5770" w:rsidRPr="00AE5770">
        <w:rPr>
          <w:rFonts w:ascii="Arial" w:hAnsi="Arial" w:cs="Arial"/>
          <w:sz w:val="24"/>
          <w:szCs w:val="24"/>
        </w:rPr>
        <w:t>2</w:t>
      </w:r>
      <w:r w:rsidRPr="00AE5770">
        <w:rPr>
          <w:rFonts w:ascii="Arial" w:hAnsi="Arial" w:cs="Arial"/>
          <w:sz w:val="24"/>
          <w:szCs w:val="24"/>
        </w:rPr>
        <w:t>. godine. Javna nabavka je provedena putem konkurentskog postupka –</w:t>
      </w:r>
      <w:r w:rsidR="004B69F5" w:rsidRPr="00AE5770">
        <w:rPr>
          <w:rFonts w:ascii="Arial" w:hAnsi="Arial" w:cs="Arial"/>
          <w:spacing w:val="6"/>
          <w:sz w:val="24"/>
          <w:szCs w:val="24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Nabavka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SUP/daska (Stand Up Paddle) </w:t>
      </w:r>
      <w:r w:rsidR="00094CB0" w:rsidRPr="00094CB0">
        <w:rPr>
          <w:rFonts w:ascii="Arial" w:hAnsi="Arial" w:cs="Arial"/>
          <w:sz w:val="24"/>
          <w:szCs w:val="24"/>
        </w:rPr>
        <w:t>sa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pripadaju</w:t>
      </w:r>
      <w:r w:rsidR="00094CB0" w:rsidRPr="00094CB0">
        <w:rPr>
          <w:rFonts w:ascii="Arial" w:hAnsi="Arial" w:cs="Arial"/>
          <w:sz w:val="24"/>
          <w:szCs w:val="24"/>
          <w:lang w:val="hr-BA"/>
        </w:rPr>
        <w:t>ć</w:t>
      </w:r>
      <w:r w:rsidR="00094CB0" w:rsidRPr="00094CB0">
        <w:rPr>
          <w:rFonts w:ascii="Arial" w:hAnsi="Arial" w:cs="Arial"/>
          <w:sz w:val="24"/>
          <w:szCs w:val="24"/>
        </w:rPr>
        <w:t>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opremom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 za korisnike Projekta Green Islands Tour</w:t>
      </w:r>
      <w:r w:rsidRPr="00AE5770">
        <w:rPr>
          <w:rFonts w:ascii="Arial" w:hAnsi="Arial" w:cs="Arial"/>
          <w:spacing w:val="6"/>
          <w:sz w:val="24"/>
          <w:szCs w:val="24"/>
        </w:rPr>
        <w:t xml:space="preserve">. </w:t>
      </w:r>
      <w:r w:rsidRPr="00AE5770">
        <w:rPr>
          <w:rFonts w:ascii="Arial" w:hAnsi="Arial" w:cs="Arial"/>
          <w:sz w:val="24"/>
          <w:szCs w:val="24"/>
        </w:rPr>
        <w:t xml:space="preserve">Obavještenje o nabavci broj: </w:t>
      </w:r>
      <w:r w:rsidR="007705B4">
        <w:rPr>
          <w:rFonts w:ascii="Arial" w:hAnsi="Arial" w:cs="Arial"/>
          <w:sz w:val="24"/>
          <w:szCs w:val="24"/>
          <w:lang w:val="hr-HR"/>
        </w:rPr>
        <w:t>1272-7-1-138-3-117/22 od 10.10</w:t>
      </w:r>
      <w:r w:rsidR="007705B4" w:rsidRPr="00A52E7E">
        <w:rPr>
          <w:rFonts w:ascii="Arial" w:hAnsi="Arial" w:cs="Arial"/>
          <w:sz w:val="24"/>
          <w:szCs w:val="24"/>
          <w:lang w:val="hr-HR"/>
        </w:rPr>
        <w:t xml:space="preserve">.2022. godine </w:t>
      </w:r>
      <w:r w:rsidR="004B69F5" w:rsidRPr="00AE5770">
        <w:rPr>
          <w:rFonts w:ascii="Arial" w:hAnsi="Arial" w:cs="Arial"/>
          <w:sz w:val="24"/>
          <w:szCs w:val="24"/>
        </w:rPr>
        <w:t>objavljeno</w:t>
      </w:r>
      <w:r w:rsidRPr="00AE5770">
        <w:rPr>
          <w:rFonts w:ascii="Arial" w:hAnsi="Arial" w:cs="Arial"/>
          <w:sz w:val="24"/>
          <w:szCs w:val="24"/>
        </w:rPr>
        <w:t xml:space="preserve"> na portalu javnih nabavki</w:t>
      </w:r>
      <w:r w:rsidR="00C03EFA" w:rsidRPr="00AE5770">
        <w:rPr>
          <w:rFonts w:ascii="Arial" w:hAnsi="Arial" w:cs="Arial"/>
          <w:sz w:val="24"/>
          <w:szCs w:val="24"/>
        </w:rPr>
        <w:t xml:space="preserve">, kao i na web stranici </w:t>
      </w:r>
      <w:r w:rsidR="00AE5770" w:rsidRPr="00AE5770">
        <w:rPr>
          <w:rFonts w:ascii="Arial" w:hAnsi="Arial" w:cs="Arial"/>
          <w:sz w:val="24"/>
          <w:szCs w:val="24"/>
        </w:rPr>
        <w:t>Gradske uprave Grada Bosanska Krupa</w:t>
      </w:r>
      <w:r w:rsidR="00C03EFA" w:rsidRPr="00AE5770">
        <w:rPr>
          <w:rFonts w:ascii="Arial" w:hAnsi="Arial" w:cs="Arial"/>
          <w:sz w:val="24"/>
          <w:szCs w:val="24"/>
        </w:rPr>
        <w:t>.</w:t>
      </w:r>
      <w:r w:rsidRPr="00AE5770">
        <w:rPr>
          <w:rFonts w:ascii="Arial" w:hAnsi="Arial" w:cs="Arial"/>
          <w:sz w:val="24"/>
          <w:szCs w:val="24"/>
        </w:rPr>
        <w:t xml:space="preserve"> Po objavljenom obavještenju rok za prijem ponuda je bio</w:t>
      </w:r>
      <w:r w:rsidR="007705B4">
        <w:rPr>
          <w:rFonts w:ascii="Arial" w:hAnsi="Arial" w:cs="Arial"/>
          <w:sz w:val="24"/>
          <w:szCs w:val="24"/>
        </w:rPr>
        <w:t xml:space="preserve"> 20.10.2022. godine do 12</w:t>
      </w:r>
      <w:r w:rsidRPr="00AE5770">
        <w:rPr>
          <w:rFonts w:ascii="Arial" w:hAnsi="Arial" w:cs="Arial"/>
          <w:sz w:val="24"/>
          <w:szCs w:val="24"/>
        </w:rPr>
        <w:t xml:space="preserve">,00 sati. </w:t>
      </w:r>
      <w:r w:rsidR="004B69F5" w:rsidRPr="00AE5770">
        <w:rPr>
          <w:rFonts w:ascii="Arial" w:hAnsi="Arial" w:cs="Arial"/>
          <w:sz w:val="24"/>
          <w:szCs w:val="24"/>
        </w:rPr>
        <w:t xml:space="preserve"> Zahtjev za dostavu ponuda je proslijeđen </w:t>
      </w:r>
      <w:r w:rsidR="00AE5770" w:rsidRPr="00AE5770">
        <w:rPr>
          <w:rFonts w:ascii="Arial" w:hAnsi="Arial" w:cs="Arial"/>
          <w:sz w:val="24"/>
          <w:szCs w:val="24"/>
        </w:rPr>
        <w:t>na tri adrede ponuđača</w:t>
      </w:r>
      <w:r w:rsidR="004B69F5" w:rsidRPr="00AE5770">
        <w:rPr>
          <w:rFonts w:ascii="Arial" w:hAnsi="Arial" w:cs="Arial"/>
          <w:sz w:val="24"/>
          <w:szCs w:val="24"/>
        </w:rPr>
        <w:t xml:space="preserve">  (istovremeno sa slanjem obavijesti o nabavci na Portal javnih nabavki).</w:t>
      </w:r>
      <w:r w:rsidR="00E17C0F" w:rsidRPr="00AE5770">
        <w:rPr>
          <w:rFonts w:ascii="Arial" w:hAnsi="Arial" w:cs="Arial"/>
          <w:sz w:val="24"/>
          <w:szCs w:val="24"/>
        </w:rPr>
        <w:t xml:space="preserve"> Tenderska dokumentacija zajedno sa obavještenje</w:t>
      </w:r>
      <w:r w:rsidR="000C24C4" w:rsidRPr="00AE5770">
        <w:rPr>
          <w:rFonts w:ascii="Arial" w:hAnsi="Arial" w:cs="Arial"/>
          <w:sz w:val="24"/>
          <w:szCs w:val="24"/>
        </w:rPr>
        <w:t>m</w:t>
      </w:r>
      <w:r w:rsidR="00E17C0F" w:rsidRPr="00AE5770">
        <w:rPr>
          <w:rFonts w:ascii="Arial" w:hAnsi="Arial" w:cs="Arial"/>
          <w:sz w:val="24"/>
          <w:szCs w:val="24"/>
        </w:rPr>
        <w:t xml:space="preserve"> objavljena na portalu javnih nabavki.(</w:t>
      </w:r>
      <w:r w:rsidR="000C24C4" w:rsidRPr="00AE5770">
        <w:rPr>
          <w:rFonts w:ascii="Arial" w:hAnsi="Arial" w:cs="Arial"/>
          <w:sz w:val="24"/>
          <w:szCs w:val="24"/>
        </w:rPr>
        <w:t xml:space="preserve">TD preuzelo </w:t>
      </w:r>
      <w:r w:rsidR="007705B4">
        <w:rPr>
          <w:rFonts w:ascii="Arial" w:hAnsi="Arial" w:cs="Arial"/>
          <w:sz w:val="24"/>
          <w:szCs w:val="24"/>
        </w:rPr>
        <w:t>6</w:t>
      </w:r>
      <w:r w:rsidR="00E17C0F" w:rsidRPr="00AE5770">
        <w:rPr>
          <w:rFonts w:ascii="Arial" w:hAnsi="Arial" w:cs="Arial"/>
          <w:sz w:val="24"/>
          <w:szCs w:val="24"/>
        </w:rPr>
        <w:t xml:space="preserve"> ponuđača </w:t>
      </w:r>
      <w:r w:rsidR="000C24C4" w:rsidRPr="00AE5770">
        <w:rPr>
          <w:rFonts w:ascii="Arial" w:hAnsi="Arial" w:cs="Arial"/>
          <w:sz w:val="24"/>
          <w:szCs w:val="24"/>
        </w:rPr>
        <w:t>–izvještaj o preuzimanje tenderske dokumentacije od strane ponuđača)</w:t>
      </w:r>
    </w:p>
    <w:p w:rsidR="00F47EFD" w:rsidRPr="00AE5770" w:rsidRDefault="00F47EFD" w:rsidP="00F47E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Do označenog roka za prijem ponuda na protokol Ugovornog organa</w:t>
      </w:r>
      <w:r w:rsidR="004B69F5" w:rsidRPr="00AE5770">
        <w:rPr>
          <w:rFonts w:ascii="Arial" w:hAnsi="Arial" w:cs="Arial"/>
          <w:sz w:val="24"/>
          <w:szCs w:val="24"/>
        </w:rPr>
        <w:t xml:space="preserve"> nije</w:t>
      </w:r>
      <w:r w:rsidRPr="00AE5770">
        <w:rPr>
          <w:rFonts w:ascii="Arial" w:hAnsi="Arial" w:cs="Arial"/>
          <w:sz w:val="24"/>
          <w:szCs w:val="24"/>
        </w:rPr>
        <w:t xml:space="preserve"> pristigla </w:t>
      </w:r>
      <w:r w:rsidR="004B69F5" w:rsidRPr="00AE5770">
        <w:rPr>
          <w:rFonts w:ascii="Arial" w:hAnsi="Arial" w:cs="Arial"/>
          <w:sz w:val="24"/>
          <w:szCs w:val="24"/>
        </w:rPr>
        <w:t>n</w:t>
      </w:r>
      <w:r w:rsidR="008257D4" w:rsidRPr="00AE5770">
        <w:rPr>
          <w:rFonts w:ascii="Arial" w:hAnsi="Arial" w:cs="Arial"/>
          <w:sz w:val="24"/>
          <w:szCs w:val="24"/>
        </w:rPr>
        <w:t>i</w:t>
      </w:r>
      <w:r w:rsidR="004B69F5" w:rsidRPr="00AE5770">
        <w:rPr>
          <w:rFonts w:ascii="Arial" w:hAnsi="Arial" w:cs="Arial"/>
          <w:sz w:val="24"/>
          <w:szCs w:val="24"/>
        </w:rPr>
        <w:t>jedna ponuda.</w:t>
      </w:r>
      <w:r w:rsidRPr="00AE5770">
        <w:rPr>
          <w:rFonts w:ascii="Arial" w:hAnsi="Arial" w:cs="Arial"/>
          <w:sz w:val="24"/>
          <w:szCs w:val="24"/>
        </w:rPr>
        <w:t xml:space="preserve"> </w:t>
      </w:r>
    </w:p>
    <w:p w:rsidR="004D58FF" w:rsidRPr="00AE5770" w:rsidRDefault="00F47EFD" w:rsidP="004D58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5770">
        <w:rPr>
          <w:rFonts w:ascii="Arial" w:hAnsi="Arial" w:cs="Arial"/>
          <w:sz w:val="24"/>
          <w:szCs w:val="24"/>
        </w:rPr>
        <w:t xml:space="preserve">Komisija za provođenje postupka javne nabavke je </w:t>
      </w:r>
      <w:r w:rsidR="007705B4">
        <w:rPr>
          <w:rFonts w:ascii="Arial" w:hAnsi="Arial" w:cs="Arial"/>
          <w:sz w:val="24"/>
          <w:szCs w:val="24"/>
        </w:rPr>
        <w:t>na zapisnik od 20.10</w:t>
      </w:r>
      <w:r w:rsidR="00AE5770" w:rsidRPr="00AE5770">
        <w:rPr>
          <w:rFonts w:ascii="Arial" w:hAnsi="Arial" w:cs="Arial"/>
          <w:sz w:val="24"/>
          <w:szCs w:val="24"/>
        </w:rPr>
        <w:t>.2022</w:t>
      </w:r>
      <w:r w:rsidR="007C6FE9" w:rsidRPr="00AE5770">
        <w:rPr>
          <w:rFonts w:ascii="Arial" w:hAnsi="Arial" w:cs="Arial"/>
          <w:sz w:val="24"/>
          <w:szCs w:val="24"/>
        </w:rPr>
        <w:t>.</w:t>
      </w:r>
      <w:r w:rsidR="004B69F5" w:rsidRPr="00AE5770">
        <w:rPr>
          <w:rFonts w:ascii="Arial" w:hAnsi="Arial" w:cs="Arial"/>
          <w:sz w:val="24"/>
          <w:szCs w:val="24"/>
        </w:rPr>
        <w:t xml:space="preserve"> godine konstatovala </w:t>
      </w:r>
      <w:r w:rsidR="004D58FF" w:rsidRPr="00AE5770">
        <w:rPr>
          <w:rFonts w:ascii="Arial" w:hAnsi="Arial" w:cs="Arial"/>
          <w:sz w:val="24"/>
          <w:szCs w:val="24"/>
        </w:rPr>
        <w:t xml:space="preserve">da po konkurentskom zahtjevu za dostavu ponuda u predmetu javne nabavke </w:t>
      </w:r>
      <w:r w:rsidR="00AE5770" w:rsidRPr="00AE5770">
        <w:rPr>
          <w:rFonts w:ascii="Arial" w:hAnsi="Arial" w:cs="Arial"/>
          <w:sz w:val="24"/>
          <w:szCs w:val="24"/>
        </w:rPr>
        <w:t xml:space="preserve"> roba- </w:t>
      </w:r>
      <w:r w:rsidR="00094CB0" w:rsidRPr="00094CB0">
        <w:rPr>
          <w:rFonts w:ascii="Arial" w:hAnsi="Arial" w:cs="Arial"/>
          <w:sz w:val="24"/>
          <w:szCs w:val="24"/>
        </w:rPr>
        <w:t>Nabavka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SUP/daska (Stand Up Paddle) </w:t>
      </w:r>
      <w:r w:rsidR="00094CB0" w:rsidRPr="00094CB0">
        <w:rPr>
          <w:rFonts w:ascii="Arial" w:hAnsi="Arial" w:cs="Arial"/>
          <w:sz w:val="24"/>
          <w:szCs w:val="24"/>
        </w:rPr>
        <w:t>sa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pripadaju</w:t>
      </w:r>
      <w:r w:rsidR="00094CB0" w:rsidRPr="00094CB0">
        <w:rPr>
          <w:rFonts w:ascii="Arial" w:hAnsi="Arial" w:cs="Arial"/>
          <w:sz w:val="24"/>
          <w:szCs w:val="24"/>
          <w:lang w:val="hr-BA"/>
        </w:rPr>
        <w:t>ć</w:t>
      </w:r>
      <w:r w:rsidR="00094CB0" w:rsidRPr="00094CB0">
        <w:rPr>
          <w:rFonts w:ascii="Arial" w:hAnsi="Arial" w:cs="Arial"/>
          <w:sz w:val="24"/>
          <w:szCs w:val="24"/>
        </w:rPr>
        <w:t>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</w:t>
      </w:r>
      <w:r w:rsidR="00094CB0" w:rsidRPr="00094CB0">
        <w:rPr>
          <w:rFonts w:ascii="Arial" w:hAnsi="Arial" w:cs="Arial"/>
          <w:sz w:val="24"/>
          <w:szCs w:val="24"/>
        </w:rPr>
        <w:t>opremom</w:t>
      </w:r>
      <w:r w:rsidR="00094CB0" w:rsidRPr="00094CB0">
        <w:rPr>
          <w:rFonts w:ascii="Arial" w:hAnsi="Arial" w:cs="Arial"/>
          <w:sz w:val="24"/>
          <w:szCs w:val="24"/>
          <w:lang w:val="hr-BA"/>
        </w:rPr>
        <w:t xml:space="preserve">  za korisnike Projekta Green Islands Tour</w:t>
      </w:r>
      <w:r w:rsidR="004D58FF" w:rsidRPr="00AE5770">
        <w:rPr>
          <w:rFonts w:ascii="Arial" w:hAnsi="Arial" w:cs="Arial"/>
          <w:sz w:val="24"/>
          <w:szCs w:val="24"/>
        </w:rPr>
        <w:t xml:space="preserve">, </w:t>
      </w:r>
      <w:r w:rsidR="004D58FF" w:rsidRPr="00AE5770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nijedna ponuda nije dostavljena</w:t>
      </w:r>
      <w:r w:rsidR="004D58FF" w:rsidRPr="00AE577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u određenom krajnjem roku, te </w:t>
      </w:r>
      <w:r w:rsidR="00C26A88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je </w:t>
      </w:r>
      <w:r w:rsidR="008257D4" w:rsidRPr="00AE5770">
        <w:rPr>
          <w:rFonts w:ascii="Arial" w:hAnsi="Arial" w:cs="Arial"/>
          <w:sz w:val="24"/>
          <w:szCs w:val="24"/>
          <w:shd w:val="clear" w:color="auto" w:fill="FFFFFF"/>
        </w:rPr>
        <w:t>predlo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>ž</w:t>
      </w:r>
      <w:r w:rsidR="00C26A88" w:rsidRPr="00AE5770">
        <w:rPr>
          <w:rFonts w:ascii="Arial" w:hAnsi="Arial" w:cs="Arial"/>
          <w:sz w:val="24"/>
          <w:szCs w:val="24"/>
          <w:shd w:val="clear" w:color="auto" w:fill="FFFFFF"/>
        </w:rPr>
        <w:t>ila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 Ugovornom organu poništenje postupka javne nabavke u skladu sa članom 69</w:t>
      </w:r>
      <w:r w:rsidR="00AE5770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 stav </w:t>
      </w:r>
      <w:r w:rsidR="00A52E7E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52E7E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r w:rsidR="004D58FF" w:rsidRPr="00AE5770">
        <w:rPr>
          <w:rFonts w:ascii="Arial" w:hAnsi="Arial" w:cs="Arial"/>
          <w:sz w:val="24"/>
          <w:szCs w:val="24"/>
          <w:shd w:val="clear" w:color="auto" w:fill="FFFFFF"/>
        </w:rPr>
        <w:t xml:space="preserve"> a) Zakona o javnim nabavkama.</w:t>
      </w:r>
    </w:p>
    <w:p w:rsidR="00F47EFD" w:rsidRPr="00AE5770" w:rsidRDefault="004D58FF" w:rsidP="002938F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E5770">
        <w:rPr>
          <w:rFonts w:ascii="Arial" w:hAnsi="Arial" w:cs="Arial"/>
          <w:sz w:val="24"/>
          <w:szCs w:val="24"/>
          <w:lang w:val="hr-HR"/>
        </w:rPr>
        <w:lastRenderedPageBreak/>
        <w:t>Ugovorni organ je prihvatio prijedlog Komisije, ne</w:t>
      </w:r>
      <w:r w:rsidR="007B3B0A" w:rsidRPr="00AE5770">
        <w:rPr>
          <w:rFonts w:ascii="Arial" w:hAnsi="Arial" w:cs="Arial"/>
          <w:sz w:val="24"/>
          <w:szCs w:val="24"/>
          <w:lang w:val="hr-HR"/>
        </w:rPr>
        <w:t xml:space="preserve"> </w:t>
      </w:r>
      <w:r w:rsidRPr="00AE5770">
        <w:rPr>
          <w:rFonts w:ascii="Arial" w:hAnsi="Arial" w:cs="Arial"/>
          <w:sz w:val="24"/>
          <w:szCs w:val="24"/>
          <w:lang w:val="hr-HR"/>
        </w:rPr>
        <w:t>nalazeći ni jedan razlog za donošenje drugačije odluke u odnosu na prijedlog komisije, jer je nesumnjivo utvrđeno da nije bilo ponuda</w:t>
      </w:r>
      <w:r w:rsidR="007C6FE9" w:rsidRPr="00AE5770">
        <w:rPr>
          <w:rFonts w:ascii="Arial" w:hAnsi="Arial" w:cs="Arial"/>
          <w:sz w:val="24"/>
          <w:szCs w:val="24"/>
          <w:lang w:val="hr-HR"/>
        </w:rPr>
        <w:t xml:space="preserve">, </w:t>
      </w:r>
      <w:r w:rsidRPr="00AE5770">
        <w:rPr>
          <w:rFonts w:ascii="Arial" w:hAnsi="Arial" w:cs="Arial"/>
          <w:sz w:val="24"/>
          <w:szCs w:val="24"/>
          <w:lang w:val="hr-HR"/>
        </w:rPr>
        <w:t xml:space="preserve"> čime su se stekli zakonski uslovi za poništenje postupka javne nabavke.</w:t>
      </w:r>
    </w:p>
    <w:p w:rsidR="004D58FF" w:rsidRPr="00AE5770" w:rsidRDefault="004D58FF" w:rsidP="002938F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E5770">
        <w:rPr>
          <w:rFonts w:ascii="Arial" w:hAnsi="Arial" w:cs="Arial"/>
          <w:sz w:val="24"/>
          <w:szCs w:val="24"/>
          <w:lang w:val="hr-HR"/>
        </w:rPr>
        <w:t xml:space="preserve">Iz navedenih razloga, primjenom člana 69.stav </w:t>
      </w:r>
      <w:r w:rsidR="000D1375" w:rsidRPr="00AE5770">
        <w:rPr>
          <w:rFonts w:ascii="Arial" w:hAnsi="Arial" w:cs="Arial"/>
          <w:sz w:val="24"/>
          <w:szCs w:val="24"/>
          <w:lang w:val="hr-HR"/>
        </w:rPr>
        <w:t>(</w:t>
      </w:r>
      <w:r w:rsidRPr="00AE5770">
        <w:rPr>
          <w:rFonts w:ascii="Arial" w:hAnsi="Arial" w:cs="Arial"/>
          <w:sz w:val="24"/>
          <w:szCs w:val="24"/>
          <w:lang w:val="hr-HR"/>
        </w:rPr>
        <w:t>2</w:t>
      </w:r>
      <w:r w:rsidR="000D1375" w:rsidRPr="00AE5770">
        <w:rPr>
          <w:rFonts w:ascii="Arial" w:hAnsi="Arial" w:cs="Arial"/>
          <w:sz w:val="24"/>
          <w:szCs w:val="24"/>
          <w:lang w:val="hr-HR"/>
        </w:rPr>
        <w:t>)</w:t>
      </w:r>
      <w:r w:rsidRPr="00AE5770">
        <w:rPr>
          <w:rFonts w:ascii="Arial" w:hAnsi="Arial" w:cs="Arial"/>
          <w:sz w:val="24"/>
          <w:szCs w:val="24"/>
          <w:lang w:val="hr-HR"/>
        </w:rPr>
        <w:t xml:space="preserve"> tačka a) Zakona o javnim nabavkama, odlučeno je kao u dispozitivu ove Odluke.</w:t>
      </w:r>
    </w:p>
    <w:p w:rsidR="005F43BB" w:rsidRPr="00AE5770" w:rsidRDefault="005F43BB" w:rsidP="00167D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24E07" w:rsidRPr="00AE5770" w:rsidRDefault="00124E07" w:rsidP="00124E0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124E07" w:rsidRPr="00AE5770" w:rsidRDefault="00124E07" w:rsidP="002613DD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Protiv ove odluke može se izjaviti žalba</w:t>
      </w:r>
      <w:r w:rsidR="004D58FF" w:rsidRPr="00AE5770">
        <w:rPr>
          <w:rFonts w:ascii="Arial" w:hAnsi="Arial" w:cs="Arial"/>
          <w:sz w:val="24"/>
          <w:szCs w:val="24"/>
        </w:rPr>
        <w:t xml:space="preserve"> u skladu sa članom 99. i 101. ZJN od dana objave.</w:t>
      </w:r>
      <w:r w:rsidRPr="00AE5770">
        <w:rPr>
          <w:rFonts w:ascii="Arial" w:hAnsi="Arial" w:cs="Arial"/>
          <w:sz w:val="24"/>
          <w:szCs w:val="24"/>
        </w:rPr>
        <w:t xml:space="preserve"> Žalba se izjavljuje Ugovornom organu u pisanoj formi direktno ili putem pošte u dovoljnom broju primjeraka, a koji ne može biti manje od tri.</w:t>
      </w:r>
    </w:p>
    <w:p w:rsidR="00124E07" w:rsidRPr="00AE5770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AE5770" w:rsidRPr="00AE5770" w:rsidRDefault="00AE5770" w:rsidP="00323A44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4E07" w:rsidRPr="00AE5770" w:rsidRDefault="00124E07" w:rsidP="00323A44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 xml:space="preserve">Obrađivač: </w:t>
      </w:r>
    </w:p>
    <w:p w:rsidR="00124E07" w:rsidRPr="00AE5770" w:rsidRDefault="00A66B21" w:rsidP="00323A44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>Sel</w:t>
      </w:r>
      <w:r w:rsidR="002613DD" w:rsidRPr="00AE5770">
        <w:rPr>
          <w:rFonts w:ascii="Arial" w:hAnsi="Arial" w:cs="Arial"/>
          <w:sz w:val="24"/>
          <w:szCs w:val="24"/>
        </w:rPr>
        <w:t>m</w:t>
      </w:r>
      <w:r w:rsidRPr="00AE5770">
        <w:rPr>
          <w:rFonts w:ascii="Arial" w:hAnsi="Arial" w:cs="Arial"/>
          <w:sz w:val="24"/>
          <w:szCs w:val="24"/>
        </w:rPr>
        <w:t>a Bužimki</w:t>
      </w:r>
      <w:r w:rsidR="00323A44" w:rsidRPr="00AE5770">
        <w:rPr>
          <w:rFonts w:ascii="Arial" w:hAnsi="Arial" w:cs="Arial"/>
          <w:sz w:val="24"/>
          <w:szCs w:val="24"/>
        </w:rPr>
        <w:t>ć, dipl. pravnik</w:t>
      </w:r>
      <w:r w:rsidR="00323A44" w:rsidRPr="00AE5770">
        <w:rPr>
          <w:rFonts w:ascii="Arial" w:hAnsi="Arial" w:cs="Arial"/>
          <w:sz w:val="24"/>
          <w:szCs w:val="24"/>
        </w:rPr>
        <w:tab/>
      </w:r>
      <w:r w:rsidR="00AE5770" w:rsidRPr="00AE5770">
        <w:rPr>
          <w:rFonts w:ascii="Arial" w:hAnsi="Arial" w:cs="Arial"/>
          <w:b/>
          <w:sz w:val="24"/>
          <w:szCs w:val="24"/>
        </w:rPr>
        <w:t>GRADO</w:t>
      </w:r>
      <w:r w:rsidR="00124E07" w:rsidRPr="00AE5770">
        <w:rPr>
          <w:rFonts w:ascii="Arial" w:hAnsi="Arial" w:cs="Arial"/>
          <w:b/>
          <w:sz w:val="24"/>
          <w:szCs w:val="24"/>
        </w:rPr>
        <w:t>NAČELNIK</w:t>
      </w:r>
    </w:p>
    <w:p w:rsidR="00323A44" w:rsidRPr="00AE5770" w:rsidRDefault="00323A44" w:rsidP="00CF1ECF">
      <w:pPr>
        <w:pStyle w:val="NoSpacing"/>
        <w:rPr>
          <w:rFonts w:ascii="Arial" w:hAnsi="Arial" w:cs="Arial"/>
          <w:sz w:val="24"/>
          <w:szCs w:val="24"/>
        </w:rPr>
      </w:pPr>
    </w:p>
    <w:p w:rsidR="005870D3" w:rsidRPr="00AE5770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 xml:space="preserve">Dostavljeno:  </w:t>
      </w:r>
      <w:r w:rsidR="00323A44" w:rsidRPr="00AE5770">
        <w:rPr>
          <w:rFonts w:ascii="Arial" w:hAnsi="Arial" w:cs="Arial"/>
          <w:sz w:val="24"/>
          <w:szCs w:val="24"/>
        </w:rPr>
        <w:tab/>
      </w:r>
      <w:r w:rsidR="00323A44" w:rsidRPr="00AE5770">
        <w:rPr>
          <w:rFonts w:ascii="Arial" w:hAnsi="Arial" w:cs="Arial"/>
          <w:sz w:val="24"/>
          <w:szCs w:val="24"/>
        </w:rPr>
        <w:tab/>
      </w:r>
      <w:r w:rsidR="00323A44" w:rsidRPr="00AE5770">
        <w:rPr>
          <w:rFonts w:ascii="Arial" w:hAnsi="Arial" w:cs="Arial"/>
          <w:sz w:val="24"/>
          <w:szCs w:val="24"/>
        </w:rPr>
        <w:tab/>
      </w:r>
      <w:r w:rsidR="00323A44" w:rsidRPr="00AE5770">
        <w:rPr>
          <w:rFonts w:ascii="Arial" w:hAnsi="Arial" w:cs="Arial"/>
          <w:sz w:val="24"/>
          <w:szCs w:val="24"/>
        </w:rPr>
        <w:tab/>
        <w:t xml:space="preserve">          </w:t>
      </w:r>
      <w:r w:rsidR="005870D3" w:rsidRPr="00AE5770">
        <w:rPr>
          <w:rFonts w:ascii="Arial" w:hAnsi="Arial" w:cs="Arial"/>
          <w:sz w:val="24"/>
          <w:szCs w:val="24"/>
        </w:rPr>
        <w:t xml:space="preserve"> </w:t>
      </w:r>
      <w:r w:rsidR="00323A44" w:rsidRPr="00AE5770">
        <w:rPr>
          <w:rFonts w:ascii="Arial" w:hAnsi="Arial" w:cs="Arial"/>
          <w:sz w:val="24"/>
          <w:szCs w:val="24"/>
        </w:rPr>
        <w:t xml:space="preserve">                 </w:t>
      </w:r>
      <w:r w:rsidR="00AE5770" w:rsidRPr="00AE5770">
        <w:rPr>
          <w:rFonts w:ascii="Arial" w:hAnsi="Arial" w:cs="Arial"/>
          <w:sz w:val="24"/>
          <w:szCs w:val="24"/>
        </w:rPr>
        <w:t xml:space="preserve">       </w:t>
      </w:r>
      <w:r w:rsidR="00323A44" w:rsidRPr="00AE5770">
        <w:rPr>
          <w:rFonts w:ascii="Arial" w:hAnsi="Arial" w:cs="Arial"/>
          <w:sz w:val="24"/>
          <w:szCs w:val="24"/>
        </w:rPr>
        <w:t xml:space="preserve"> </w:t>
      </w:r>
      <w:r w:rsidR="005870D3" w:rsidRPr="00AE5770">
        <w:rPr>
          <w:rFonts w:ascii="Arial" w:hAnsi="Arial" w:cs="Arial"/>
          <w:sz w:val="24"/>
          <w:szCs w:val="24"/>
        </w:rPr>
        <w:t>Armin Halitović</w:t>
      </w:r>
      <w:r w:rsidR="00AE5770" w:rsidRPr="00AE5770">
        <w:rPr>
          <w:rFonts w:ascii="Arial" w:hAnsi="Arial" w:cs="Arial"/>
          <w:sz w:val="24"/>
          <w:szCs w:val="24"/>
        </w:rPr>
        <w:t xml:space="preserve"> </w:t>
      </w:r>
      <w:r w:rsidR="00945889" w:rsidRPr="00AE5770">
        <w:rPr>
          <w:rFonts w:ascii="Arial" w:hAnsi="Arial" w:cs="Arial"/>
          <w:sz w:val="24"/>
          <w:szCs w:val="24"/>
        </w:rPr>
        <w:tab/>
      </w:r>
    </w:p>
    <w:p w:rsidR="00084AF1" w:rsidRPr="00AE5770" w:rsidRDefault="00945889" w:rsidP="00CF1ECF">
      <w:pPr>
        <w:pStyle w:val="NoSpacing"/>
        <w:rPr>
          <w:rFonts w:ascii="Arial" w:hAnsi="Arial" w:cs="Arial"/>
          <w:sz w:val="24"/>
          <w:szCs w:val="24"/>
        </w:rPr>
      </w:pP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</w:r>
      <w:r w:rsidRPr="00AE5770">
        <w:rPr>
          <w:rFonts w:ascii="Arial" w:hAnsi="Arial" w:cs="Arial"/>
          <w:sz w:val="24"/>
          <w:szCs w:val="24"/>
        </w:rPr>
        <w:tab/>
        <w:t xml:space="preserve">      </w:t>
      </w:r>
    </w:p>
    <w:p w:rsidR="00124E07" w:rsidRPr="00A52E7E" w:rsidRDefault="004D58FF" w:rsidP="00945889">
      <w:pPr>
        <w:pStyle w:val="NoSpacing"/>
        <w:rPr>
          <w:rFonts w:ascii="Arial" w:hAnsi="Arial" w:cs="Arial"/>
          <w:sz w:val="20"/>
          <w:szCs w:val="20"/>
        </w:rPr>
      </w:pPr>
      <w:r w:rsidRPr="00A52E7E">
        <w:rPr>
          <w:rFonts w:ascii="Arial" w:hAnsi="Arial" w:cs="Arial"/>
          <w:sz w:val="20"/>
          <w:szCs w:val="20"/>
        </w:rPr>
        <w:t xml:space="preserve">     </w:t>
      </w:r>
      <w:r w:rsidR="00A52E7E" w:rsidRPr="00A52E7E">
        <w:rPr>
          <w:rFonts w:ascii="Arial" w:hAnsi="Arial" w:cs="Arial"/>
          <w:sz w:val="20"/>
          <w:szCs w:val="20"/>
        </w:rPr>
        <w:t>1.</w:t>
      </w:r>
      <w:r w:rsidRPr="00A52E7E">
        <w:rPr>
          <w:rFonts w:ascii="Arial" w:hAnsi="Arial" w:cs="Arial"/>
          <w:sz w:val="20"/>
          <w:szCs w:val="20"/>
        </w:rPr>
        <w:t xml:space="preserve">Web stranica </w:t>
      </w:r>
      <w:r w:rsidR="00AE5770" w:rsidRPr="00A52E7E">
        <w:rPr>
          <w:rFonts w:ascii="Arial" w:hAnsi="Arial" w:cs="Arial"/>
          <w:sz w:val="20"/>
          <w:szCs w:val="20"/>
        </w:rPr>
        <w:t>Grada</w:t>
      </w:r>
      <w:r w:rsidR="00A52E7E" w:rsidRPr="00A52E7E">
        <w:rPr>
          <w:rFonts w:ascii="Arial" w:hAnsi="Arial" w:cs="Arial"/>
          <w:sz w:val="20"/>
          <w:szCs w:val="20"/>
        </w:rPr>
        <w:t xml:space="preserve"> Bosanska Krupa</w:t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  <w:r w:rsidR="00945889" w:rsidRPr="00A52E7E">
        <w:rPr>
          <w:rFonts w:ascii="Arial" w:hAnsi="Arial" w:cs="Arial"/>
          <w:sz w:val="20"/>
          <w:szCs w:val="20"/>
        </w:rPr>
        <w:tab/>
      </w:r>
    </w:p>
    <w:p w:rsidR="00124E07" w:rsidRPr="00A52E7E" w:rsidRDefault="00945889" w:rsidP="00945889">
      <w:pPr>
        <w:pStyle w:val="NoSpacing"/>
        <w:rPr>
          <w:rFonts w:ascii="Arial" w:hAnsi="Arial" w:cs="Arial"/>
          <w:sz w:val="20"/>
          <w:szCs w:val="20"/>
        </w:rPr>
      </w:pPr>
      <w:r w:rsidRPr="00A52E7E">
        <w:rPr>
          <w:rFonts w:ascii="Arial" w:hAnsi="Arial" w:cs="Arial"/>
          <w:sz w:val="20"/>
          <w:szCs w:val="20"/>
        </w:rPr>
        <w:t xml:space="preserve">     </w:t>
      </w:r>
      <w:r w:rsidR="00A52E7E" w:rsidRPr="00A52E7E">
        <w:rPr>
          <w:rFonts w:ascii="Arial" w:hAnsi="Arial" w:cs="Arial"/>
          <w:sz w:val="20"/>
          <w:szCs w:val="20"/>
        </w:rPr>
        <w:t xml:space="preserve"> </w:t>
      </w:r>
      <w:r w:rsidRPr="00A52E7E">
        <w:rPr>
          <w:rFonts w:ascii="Arial" w:hAnsi="Arial" w:cs="Arial"/>
          <w:sz w:val="20"/>
          <w:szCs w:val="20"/>
        </w:rPr>
        <w:t xml:space="preserve"> </w:t>
      </w:r>
      <w:r w:rsidR="001B5DB1" w:rsidRPr="00A52E7E">
        <w:rPr>
          <w:rFonts w:ascii="Arial" w:hAnsi="Arial" w:cs="Arial"/>
          <w:sz w:val="20"/>
          <w:szCs w:val="20"/>
        </w:rPr>
        <w:t>2</w:t>
      </w:r>
      <w:r w:rsidR="00124E07" w:rsidRPr="00A52E7E">
        <w:rPr>
          <w:rFonts w:ascii="Arial" w:hAnsi="Arial" w:cs="Arial"/>
          <w:sz w:val="20"/>
          <w:szCs w:val="20"/>
        </w:rPr>
        <w:t>.</w:t>
      </w:r>
      <w:r w:rsidR="00A66B21" w:rsidRPr="00A52E7E">
        <w:rPr>
          <w:rFonts w:ascii="Arial" w:hAnsi="Arial" w:cs="Arial"/>
          <w:sz w:val="20"/>
          <w:szCs w:val="20"/>
        </w:rPr>
        <w:t xml:space="preserve"> </w:t>
      </w:r>
      <w:r w:rsidR="00221D43" w:rsidRPr="00A52E7E">
        <w:rPr>
          <w:rFonts w:ascii="Arial" w:hAnsi="Arial" w:cs="Arial"/>
          <w:sz w:val="20"/>
          <w:szCs w:val="20"/>
        </w:rPr>
        <w:t xml:space="preserve"> </w:t>
      </w:r>
      <w:r w:rsidR="00124E07" w:rsidRPr="00A52E7E">
        <w:rPr>
          <w:rFonts w:ascii="Arial" w:hAnsi="Arial" w:cs="Arial"/>
          <w:sz w:val="20"/>
          <w:szCs w:val="20"/>
        </w:rPr>
        <w:t>a/a</w:t>
      </w:r>
    </w:p>
    <w:p w:rsidR="00124E07" w:rsidRPr="00AE5770" w:rsidRDefault="00124E07" w:rsidP="00124E07">
      <w:pPr>
        <w:rPr>
          <w:rFonts w:ascii="Arial" w:hAnsi="Arial" w:cs="Arial"/>
          <w:sz w:val="24"/>
          <w:szCs w:val="24"/>
        </w:rPr>
      </w:pPr>
    </w:p>
    <w:sectPr w:rsidR="00124E07" w:rsidRPr="00AE5770" w:rsidSect="00841344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58" w:rsidRDefault="00D72758" w:rsidP="00B95681">
      <w:pPr>
        <w:spacing w:after="0" w:line="240" w:lineRule="auto"/>
      </w:pPr>
      <w:r>
        <w:separator/>
      </w:r>
    </w:p>
  </w:endnote>
  <w:endnote w:type="continuationSeparator" w:id="0">
    <w:p w:rsidR="00D72758" w:rsidRDefault="00D72758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AF1" w:rsidRDefault="00C66FC9">
        <w:pPr>
          <w:pStyle w:val="Footer"/>
          <w:jc w:val="right"/>
        </w:pPr>
        <w:fldSimple w:instr=" PAGE   \* MERGEFORMAT ">
          <w:r w:rsidR="007705B4">
            <w:rPr>
              <w:noProof/>
            </w:rPr>
            <w:t>2</w:t>
          </w:r>
        </w:fldSimple>
      </w:p>
    </w:sdtContent>
  </w:sdt>
  <w:p w:rsidR="00084AF1" w:rsidRDefault="0008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58" w:rsidRDefault="00D72758" w:rsidP="00B95681">
      <w:pPr>
        <w:spacing w:after="0" w:line="240" w:lineRule="auto"/>
      </w:pPr>
      <w:r>
        <w:separator/>
      </w:r>
    </w:p>
  </w:footnote>
  <w:footnote w:type="continuationSeparator" w:id="0">
    <w:p w:rsidR="00D72758" w:rsidRDefault="00D72758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DC40EAC"/>
    <w:multiLevelType w:val="hybridMultilevel"/>
    <w:tmpl w:val="58CAB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334E"/>
    <w:multiLevelType w:val="hybridMultilevel"/>
    <w:tmpl w:val="1E4498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860438"/>
    <w:multiLevelType w:val="hybridMultilevel"/>
    <w:tmpl w:val="DBD03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3AD"/>
    <w:rsid w:val="000127DB"/>
    <w:rsid w:val="00020E71"/>
    <w:rsid w:val="0002472D"/>
    <w:rsid w:val="00072025"/>
    <w:rsid w:val="00075D24"/>
    <w:rsid w:val="00077FED"/>
    <w:rsid w:val="00084AF1"/>
    <w:rsid w:val="00094CB0"/>
    <w:rsid w:val="00094D1E"/>
    <w:rsid w:val="000A5643"/>
    <w:rsid w:val="000C24C4"/>
    <w:rsid w:val="000D1375"/>
    <w:rsid w:val="0010081B"/>
    <w:rsid w:val="00100E26"/>
    <w:rsid w:val="00123B9A"/>
    <w:rsid w:val="00124E07"/>
    <w:rsid w:val="00132CB6"/>
    <w:rsid w:val="00150CC8"/>
    <w:rsid w:val="00167D9D"/>
    <w:rsid w:val="00172165"/>
    <w:rsid w:val="0017740C"/>
    <w:rsid w:val="001B5DB1"/>
    <w:rsid w:val="00200174"/>
    <w:rsid w:val="00214149"/>
    <w:rsid w:val="00221D43"/>
    <w:rsid w:val="002328E9"/>
    <w:rsid w:val="00253F5B"/>
    <w:rsid w:val="002613DD"/>
    <w:rsid w:val="002938F3"/>
    <w:rsid w:val="002A4D74"/>
    <w:rsid w:val="002E51A0"/>
    <w:rsid w:val="003114DA"/>
    <w:rsid w:val="00323A44"/>
    <w:rsid w:val="00326B63"/>
    <w:rsid w:val="00335592"/>
    <w:rsid w:val="00341520"/>
    <w:rsid w:val="003842A5"/>
    <w:rsid w:val="003C413A"/>
    <w:rsid w:val="003E282B"/>
    <w:rsid w:val="004161D4"/>
    <w:rsid w:val="00426378"/>
    <w:rsid w:val="00437AA2"/>
    <w:rsid w:val="00455433"/>
    <w:rsid w:val="00456D79"/>
    <w:rsid w:val="0046446C"/>
    <w:rsid w:val="004B69F5"/>
    <w:rsid w:val="004D58FF"/>
    <w:rsid w:val="004F0364"/>
    <w:rsid w:val="00507256"/>
    <w:rsid w:val="005325A8"/>
    <w:rsid w:val="00544772"/>
    <w:rsid w:val="00574510"/>
    <w:rsid w:val="005870D3"/>
    <w:rsid w:val="005F43BB"/>
    <w:rsid w:val="0060717C"/>
    <w:rsid w:val="006221A7"/>
    <w:rsid w:val="00632756"/>
    <w:rsid w:val="006419F6"/>
    <w:rsid w:val="00693C2F"/>
    <w:rsid w:val="00693FB9"/>
    <w:rsid w:val="006B42F9"/>
    <w:rsid w:val="007500C3"/>
    <w:rsid w:val="007705B4"/>
    <w:rsid w:val="00782AB3"/>
    <w:rsid w:val="007A213F"/>
    <w:rsid w:val="007B3B0A"/>
    <w:rsid w:val="007C6FE9"/>
    <w:rsid w:val="007D4D19"/>
    <w:rsid w:val="007D51A5"/>
    <w:rsid w:val="007E46BF"/>
    <w:rsid w:val="007F0222"/>
    <w:rsid w:val="008037A1"/>
    <w:rsid w:val="00824E5E"/>
    <w:rsid w:val="008257D4"/>
    <w:rsid w:val="00830C38"/>
    <w:rsid w:val="00831798"/>
    <w:rsid w:val="0083244A"/>
    <w:rsid w:val="00841344"/>
    <w:rsid w:val="00841F27"/>
    <w:rsid w:val="00852204"/>
    <w:rsid w:val="00857EFB"/>
    <w:rsid w:val="0086506A"/>
    <w:rsid w:val="00865360"/>
    <w:rsid w:val="00867744"/>
    <w:rsid w:val="00877CCF"/>
    <w:rsid w:val="008E4EB0"/>
    <w:rsid w:val="0093719B"/>
    <w:rsid w:val="00945889"/>
    <w:rsid w:val="00982318"/>
    <w:rsid w:val="009B5D33"/>
    <w:rsid w:val="009B6377"/>
    <w:rsid w:val="009E29C8"/>
    <w:rsid w:val="009F04C4"/>
    <w:rsid w:val="009F6284"/>
    <w:rsid w:val="00A045C6"/>
    <w:rsid w:val="00A2070B"/>
    <w:rsid w:val="00A21EA9"/>
    <w:rsid w:val="00A22082"/>
    <w:rsid w:val="00A279B9"/>
    <w:rsid w:val="00A3249F"/>
    <w:rsid w:val="00A50EDA"/>
    <w:rsid w:val="00A52E7E"/>
    <w:rsid w:val="00A60E5F"/>
    <w:rsid w:val="00A66B21"/>
    <w:rsid w:val="00A87E56"/>
    <w:rsid w:val="00AA3871"/>
    <w:rsid w:val="00AD09A3"/>
    <w:rsid w:val="00AD7D04"/>
    <w:rsid w:val="00AE5770"/>
    <w:rsid w:val="00B10ED0"/>
    <w:rsid w:val="00B2450C"/>
    <w:rsid w:val="00B35E7A"/>
    <w:rsid w:val="00B64C3F"/>
    <w:rsid w:val="00B77C4C"/>
    <w:rsid w:val="00B95681"/>
    <w:rsid w:val="00C03EFA"/>
    <w:rsid w:val="00C26A88"/>
    <w:rsid w:val="00C30CFD"/>
    <w:rsid w:val="00C33844"/>
    <w:rsid w:val="00C41A69"/>
    <w:rsid w:val="00C55FA0"/>
    <w:rsid w:val="00C66FC9"/>
    <w:rsid w:val="00C81171"/>
    <w:rsid w:val="00CC4920"/>
    <w:rsid w:val="00CC56F8"/>
    <w:rsid w:val="00CE5679"/>
    <w:rsid w:val="00CE6660"/>
    <w:rsid w:val="00CF1ECF"/>
    <w:rsid w:val="00D07403"/>
    <w:rsid w:val="00D20D6A"/>
    <w:rsid w:val="00D20E44"/>
    <w:rsid w:val="00D45B63"/>
    <w:rsid w:val="00D5494D"/>
    <w:rsid w:val="00D72758"/>
    <w:rsid w:val="00D8265A"/>
    <w:rsid w:val="00DA3979"/>
    <w:rsid w:val="00DC57AC"/>
    <w:rsid w:val="00DD567A"/>
    <w:rsid w:val="00DD5F93"/>
    <w:rsid w:val="00E141AA"/>
    <w:rsid w:val="00E17C0F"/>
    <w:rsid w:val="00E50200"/>
    <w:rsid w:val="00EE6E99"/>
    <w:rsid w:val="00F2479D"/>
    <w:rsid w:val="00F47EFD"/>
    <w:rsid w:val="00F92FFA"/>
    <w:rsid w:val="00FA4FD0"/>
    <w:rsid w:val="00FC7161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1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41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styleId="Emphasis">
    <w:name w:val="Emphasis"/>
    <w:basedOn w:val="DefaultParagraphFont"/>
    <w:uiPriority w:val="20"/>
    <w:qFormat/>
    <w:rsid w:val="004D58FF"/>
    <w:rPr>
      <w:i/>
      <w:iCs/>
    </w:rPr>
  </w:style>
  <w:style w:type="character" w:customStyle="1" w:styleId="apple-converted-space">
    <w:name w:val="apple-converted-space"/>
    <w:basedOn w:val="DefaultParagraphFont"/>
    <w:rsid w:val="004D58FF"/>
  </w:style>
  <w:style w:type="character" w:customStyle="1" w:styleId="HeaderChar1">
    <w:name w:val="Header Char1"/>
    <w:semiHidden/>
    <w:locked/>
    <w:rsid w:val="00AA387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2020-03-12T13:24:00Z</cp:lastPrinted>
  <dcterms:created xsi:type="dcterms:W3CDTF">2022-10-20T13:12:00Z</dcterms:created>
  <dcterms:modified xsi:type="dcterms:W3CDTF">2022-10-20T13:12:00Z</dcterms:modified>
</cp:coreProperties>
</file>