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B  O  S  N  A   I  H  E  R  C  E  G  O  V  I  N  A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FEDERACIJA    BOSNE   I   HERCEGOVINE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U  N  S  K  O  -  S  A  N  S  K  I  K A N T O N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GRAD BOSANSKA KRUPA</w:t>
      </w:r>
    </w:p>
    <w:p w:rsidR="00F943BA" w:rsidRPr="00404DA7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GRADSKI ORGAN UPRAVE</w:t>
      </w:r>
    </w:p>
    <w:p w:rsidR="00F943BA" w:rsidRPr="00E11DAA" w:rsidRDefault="00F943BA" w:rsidP="00F943BA">
      <w:pPr>
        <w:pStyle w:val="Header"/>
        <w:rPr>
          <w:rFonts w:ascii="Arial" w:hAnsi="Arial" w:cs="Arial"/>
          <w:color w:val="FF0000"/>
        </w:rPr>
      </w:pPr>
      <w:r w:rsidRPr="00DC20FC">
        <w:rPr>
          <w:rFonts w:ascii="Arial" w:hAnsi="Arial" w:cs="Arial"/>
        </w:rPr>
        <w:t>Broj:</w:t>
      </w:r>
      <w:r w:rsidRPr="00DC20FC">
        <w:rPr>
          <w:rFonts w:ascii="Arial" w:hAnsi="Arial" w:cs="Arial"/>
          <w:b/>
        </w:rPr>
        <w:t xml:space="preserve"> </w:t>
      </w:r>
      <w:r w:rsidRPr="00E11DAA">
        <w:rPr>
          <w:rFonts w:ascii="Arial" w:hAnsi="Arial" w:cs="Arial"/>
        </w:rPr>
        <w:t>07-11-5-</w:t>
      </w:r>
      <w:r w:rsidR="002134BB">
        <w:rPr>
          <w:rFonts w:ascii="Arial" w:hAnsi="Arial" w:cs="Arial"/>
        </w:rPr>
        <w:t>9133</w:t>
      </w:r>
      <w:r w:rsidRPr="00E11DAA">
        <w:rPr>
          <w:rFonts w:ascii="Arial" w:hAnsi="Arial" w:cs="Arial"/>
        </w:rPr>
        <w:t>/2</w:t>
      </w:r>
      <w:r w:rsidR="00BF6A67" w:rsidRPr="00E11DAA">
        <w:rPr>
          <w:rFonts w:ascii="Arial" w:hAnsi="Arial" w:cs="Arial"/>
        </w:rPr>
        <w:t>3</w:t>
      </w:r>
    </w:p>
    <w:p w:rsidR="00F943BA" w:rsidRPr="00DC20FC" w:rsidRDefault="00D23AB1" w:rsidP="00F943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Dana:  27.02.2024</w:t>
      </w:r>
      <w:r w:rsidR="00F943BA" w:rsidRPr="00DC20FC">
        <w:rPr>
          <w:rFonts w:ascii="Arial" w:hAnsi="Arial" w:cs="Arial"/>
        </w:rPr>
        <w:t>.godine</w:t>
      </w:r>
    </w:p>
    <w:p w:rsidR="007044DB" w:rsidRDefault="007044DB" w:rsidP="007044DB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7044DB" w:rsidRPr="00BF6A67" w:rsidRDefault="007044DB" w:rsidP="00BF6A67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spacing w:val="1"/>
        </w:rPr>
        <w:tab/>
      </w:r>
      <w:r w:rsidRPr="00793DBF">
        <w:rPr>
          <w:rFonts w:ascii="Arial" w:hAnsi="Arial" w:cs="Arial"/>
          <w:spacing w:val="1"/>
        </w:rPr>
        <w:t xml:space="preserve"> N</w:t>
      </w:r>
      <w:r w:rsidRPr="00793DBF">
        <w:rPr>
          <w:rFonts w:ascii="Arial" w:hAnsi="Arial" w:cs="Arial"/>
        </w:rPr>
        <w:t xml:space="preserve">a </w:t>
      </w:r>
      <w:r w:rsidRPr="00793DBF">
        <w:rPr>
          <w:rFonts w:ascii="Arial" w:hAnsi="Arial" w:cs="Arial"/>
          <w:spacing w:val="-1"/>
        </w:rPr>
        <w:t>osnov</w:t>
      </w:r>
      <w:r w:rsidRPr="00793DBF">
        <w:rPr>
          <w:rFonts w:ascii="Arial" w:hAnsi="Arial" w:cs="Arial"/>
        </w:rPr>
        <w:t>u</w:t>
      </w:r>
      <w:r w:rsidRPr="00793DBF">
        <w:rPr>
          <w:rFonts w:ascii="Arial" w:hAnsi="Arial" w:cs="Arial"/>
          <w:spacing w:val="6"/>
        </w:rPr>
        <w:t xml:space="preserve"> člana 64. stav (1) tačka b)</w:t>
      </w:r>
      <w:r w:rsidR="001F06CD">
        <w:rPr>
          <w:rFonts w:ascii="Arial" w:hAnsi="Arial" w:cs="Arial"/>
          <w:spacing w:val="6"/>
        </w:rPr>
        <w:t xml:space="preserve">, člana 68. </w:t>
      </w:r>
      <w:r w:rsidR="003C16E0">
        <w:rPr>
          <w:rFonts w:ascii="Arial" w:hAnsi="Arial" w:cs="Arial"/>
          <w:spacing w:val="6"/>
        </w:rPr>
        <w:t>s</w:t>
      </w:r>
      <w:r w:rsidR="001F06CD">
        <w:rPr>
          <w:rFonts w:ascii="Arial" w:hAnsi="Arial" w:cs="Arial"/>
          <w:spacing w:val="6"/>
        </w:rPr>
        <w:t>t</w:t>
      </w:r>
      <w:r w:rsidR="003C16E0">
        <w:rPr>
          <w:rFonts w:ascii="Arial" w:hAnsi="Arial" w:cs="Arial"/>
          <w:spacing w:val="6"/>
        </w:rPr>
        <w:t>a</w:t>
      </w:r>
      <w:r w:rsidR="001F06CD">
        <w:rPr>
          <w:rFonts w:ascii="Arial" w:hAnsi="Arial" w:cs="Arial"/>
          <w:spacing w:val="6"/>
        </w:rPr>
        <w:t>v (4) pod j)</w:t>
      </w:r>
      <w:r w:rsidRPr="00793DBF">
        <w:rPr>
          <w:rFonts w:ascii="Arial" w:hAnsi="Arial" w:cs="Arial"/>
          <w:spacing w:val="6"/>
        </w:rPr>
        <w:t xml:space="preserve"> i člana 70. stav (1), (3) i (6) Zakona o javnim nabavkama („Službeni glasnik BiH“, broj: 39/14</w:t>
      </w:r>
      <w:r w:rsidR="00BF6A67">
        <w:rPr>
          <w:rFonts w:ascii="Arial" w:hAnsi="Arial" w:cs="Arial"/>
          <w:spacing w:val="6"/>
        </w:rPr>
        <w:t xml:space="preserve"> i 59/22), a na osnovu provedenog k</w:t>
      </w:r>
      <w:r w:rsidR="00BF6A67" w:rsidRPr="00367D52">
        <w:rPr>
          <w:rFonts w:ascii="Arial" w:hAnsi="Arial" w:cs="Arial"/>
          <w:lang w:val="hr-HR"/>
        </w:rPr>
        <w:t>onkurentsk</w:t>
      </w:r>
      <w:r w:rsidR="00BF6A67">
        <w:rPr>
          <w:rFonts w:ascii="Arial" w:hAnsi="Arial" w:cs="Arial"/>
          <w:lang w:val="hr-HR"/>
        </w:rPr>
        <w:t>og</w:t>
      </w:r>
      <w:r w:rsidR="00BF6A67" w:rsidRPr="00367D52">
        <w:rPr>
          <w:rFonts w:ascii="Arial" w:hAnsi="Arial" w:cs="Arial"/>
          <w:lang w:val="hr-HR"/>
        </w:rPr>
        <w:t xml:space="preserve"> zahtjev</w:t>
      </w:r>
      <w:r w:rsidR="00BF6A67">
        <w:rPr>
          <w:rFonts w:ascii="Arial" w:hAnsi="Arial" w:cs="Arial"/>
          <w:lang w:val="hr-HR"/>
        </w:rPr>
        <w:t>a za dost</w:t>
      </w:r>
      <w:r w:rsidR="00152DAE">
        <w:rPr>
          <w:rFonts w:ascii="Arial" w:hAnsi="Arial" w:cs="Arial"/>
          <w:lang w:val="hr-HR"/>
        </w:rPr>
        <w:t>av</w:t>
      </w:r>
      <w:r w:rsidR="00BF6A67">
        <w:rPr>
          <w:rFonts w:ascii="Arial" w:hAnsi="Arial" w:cs="Arial"/>
          <w:lang w:val="hr-HR"/>
        </w:rPr>
        <w:t>ljanje ponuda</w:t>
      </w:r>
      <w:r w:rsidR="00BF6A67" w:rsidRPr="00367D52">
        <w:rPr>
          <w:rFonts w:ascii="Arial" w:hAnsi="Arial" w:cs="Arial"/>
          <w:lang w:val="hr-HR"/>
        </w:rPr>
        <w:t xml:space="preserve"> s </w:t>
      </w:r>
      <w:r w:rsidR="00BF6A67">
        <w:rPr>
          <w:rFonts w:ascii="Arial" w:hAnsi="Arial" w:cs="Arial"/>
          <w:lang w:val="hr-HR"/>
        </w:rPr>
        <w:t xml:space="preserve">namjerom </w:t>
      </w:r>
      <w:r w:rsidR="00BF6A67" w:rsidRPr="00367D52">
        <w:rPr>
          <w:rFonts w:ascii="Arial" w:hAnsi="Arial" w:cs="Arial"/>
          <w:lang w:val="hr-HR"/>
        </w:rPr>
        <w:t>provođenjem e-aukcije</w:t>
      </w:r>
      <w:r w:rsidR="00BF6A67" w:rsidRPr="00793DBF">
        <w:rPr>
          <w:rFonts w:ascii="Arial" w:hAnsi="Arial" w:cs="Arial"/>
          <w:spacing w:val="6"/>
        </w:rPr>
        <w:t xml:space="preserve"> </w:t>
      </w:r>
      <w:r w:rsidR="00BF6A67">
        <w:rPr>
          <w:rFonts w:ascii="Arial" w:hAnsi="Arial" w:cs="Arial"/>
          <w:spacing w:val="6"/>
        </w:rPr>
        <w:t>-</w:t>
      </w:r>
      <w:r w:rsidR="00BF6A67" w:rsidRPr="00BF6A67">
        <w:rPr>
          <w:rFonts w:ascii="Arial" w:hAnsi="Arial" w:cs="Arial"/>
        </w:rPr>
        <w:t>Nabavka i isporuka putničkog motornog vozila kategorija M2 (minibus)</w:t>
      </w:r>
      <w:r w:rsidR="00D86AB6" w:rsidRPr="00BF6A67">
        <w:rPr>
          <w:rFonts w:ascii="Arial" w:hAnsi="Arial" w:cs="Arial"/>
        </w:rPr>
        <w:t>,</w:t>
      </w:r>
      <w:r w:rsidR="00D86AB6" w:rsidRPr="00793DBF">
        <w:rPr>
          <w:rFonts w:ascii="Arial" w:hAnsi="Arial" w:cs="Arial"/>
        </w:rPr>
        <w:t xml:space="preserve"> </w:t>
      </w:r>
      <w:r w:rsidR="00D23AB1">
        <w:rPr>
          <w:rFonts w:ascii="Arial" w:hAnsi="Arial" w:cs="Arial"/>
        </w:rPr>
        <w:t>u ponovnom postupku, a</w:t>
      </w:r>
      <w:r w:rsidR="004E22C8" w:rsidRPr="00793DBF">
        <w:rPr>
          <w:rFonts w:ascii="Arial" w:hAnsi="Arial" w:cs="Arial"/>
        </w:rPr>
        <w:t xml:space="preserve"> </w:t>
      </w:r>
      <w:r w:rsidRPr="00793DBF">
        <w:rPr>
          <w:rFonts w:ascii="Arial" w:hAnsi="Arial" w:cs="Arial"/>
          <w:spacing w:val="6"/>
        </w:rPr>
        <w:t xml:space="preserve">na prijedlog Komisije za provođenje postupka javne nabavke, </w:t>
      </w:r>
      <w:r w:rsidR="00F943BA" w:rsidRPr="00793DBF">
        <w:rPr>
          <w:rFonts w:ascii="Arial" w:hAnsi="Arial" w:cs="Arial"/>
          <w:spacing w:val="6"/>
        </w:rPr>
        <w:t>Gradonačelnik grada</w:t>
      </w:r>
      <w:r w:rsidRPr="00793DBF">
        <w:rPr>
          <w:rFonts w:ascii="Arial" w:hAnsi="Arial" w:cs="Arial"/>
          <w:spacing w:val="6"/>
        </w:rPr>
        <w:t xml:space="preserve"> Bosanska Krupa, kao rukovodilac organa</w:t>
      </w:r>
      <w:r w:rsidR="00F943BA" w:rsidRPr="00793DBF">
        <w:rPr>
          <w:rFonts w:ascii="Arial" w:hAnsi="Arial" w:cs="Arial"/>
          <w:spacing w:val="6"/>
        </w:rPr>
        <w:t xml:space="preserve"> uprave</w:t>
      </w:r>
      <w:r w:rsidRPr="00793DBF">
        <w:rPr>
          <w:rFonts w:ascii="Arial" w:hAnsi="Arial" w:cs="Arial"/>
          <w:spacing w:val="6"/>
        </w:rPr>
        <w:t xml:space="preserve"> donosi:</w:t>
      </w:r>
    </w:p>
    <w:p w:rsidR="007044DB" w:rsidRPr="00793DBF" w:rsidRDefault="007044DB" w:rsidP="007044DB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7044DB" w:rsidRPr="00182CDB" w:rsidRDefault="007044DB" w:rsidP="007044DB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7044DB" w:rsidRDefault="007044DB" w:rsidP="00441C61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  <w:r w:rsidR="00D23AB1">
        <w:rPr>
          <w:rFonts w:ascii="Arial" w:hAnsi="Arial" w:cs="Arial"/>
          <w:b/>
        </w:rPr>
        <w:t xml:space="preserve"> </w:t>
      </w:r>
      <w:r w:rsidR="001F06CD">
        <w:rPr>
          <w:rFonts w:ascii="Arial" w:hAnsi="Arial" w:cs="Arial"/>
          <w:b/>
        </w:rPr>
        <w:t xml:space="preserve"> i odbacivanju ponude</w:t>
      </w:r>
      <w:r w:rsidR="003C16E0">
        <w:rPr>
          <w:rFonts w:ascii="Arial" w:hAnsi="Arial" w:cs="Arial"/>
          <w:b/>
        </w:rPr>
        <w:t xml:space="preserve"> ponuđača</w:t>
      </w:r>
      <w:r w:rsidR="001F06CD">
        <w:rPr>
          <w:rFonts w:ascii="Arial" w:hAnsi="Arial" w:cs="Arial"/>
          <w:b/>
        </w:rPr>
        <w:t xml:space="preserve"> </w:t>
      </w:r>
      <w:r w:rsidR="00D23AB1">
        <w:rPr>
          <w:rFonts w:ascii="Arial" w:hAnsi="Arial" w:cs="Arial"/>
          <w:b/>
        </w:rPr>
        <w:t>u ponovnom postupku</w:t>
      </w:r>
    </w:p>
    <w:p w:rsidR="003C16E0" w:rsidRDefault="003C16E0" w:rsidP="00441C61">
      <w:pPr>
        <w:pStyle w:val="NoSpacing"/>
        <w:jc w:val="center"/>
        <w:rPr>
          <w:rFonts w:ascii="Arial" w:hAnsi="Arial" w:cs="Arial"/>
          <w:b/>
        </w:rPr>
      </w:pPr>
    </w:p>
    <w:p w:rsidR="00E31B37" w:rsidRDefault="00E31B37" w:rsidP="00E31B37">
      <w:pPr>
        <w:pStyle w:val="NoSpacing"/>
        <w:rPr>
          <w:rFonts w:ascii="Arial" w:hAnsi="Arial" w:cs="Arial"/>
          <w:b/>
        </w:rPr>
      </w:pPr>
    </w:p>
    <w:p w:rsidR="007044DB" w:rsidRPr="003C16E0" w:rsidRDefault="003C16E0" w:rsidP="00793DBF">
      <w:pPr>
        <w:pStyle w:val="NoSpacing"/>
        <w:numPr>
          <w:ilvl w:val="0"/>
          <w:numId w:val="1"/>
        </w:numPr>
        <w:ind w:left="601"/>
        <w:jc w:val="both"/>
        <w:rPr>
          <w:rFonts w:ascii="Arial" w:hAnsi="Arial" w:cs="Arial"/>
        </w:rPr>
      </w:pPr>
      <w:r>
        <w:rPr>
          <w:rFonts w:ascii="Arial" w:hAnsi="Arial" w:cs="Arial"/>
        </w:rPr>
        <w:t>Ponovo se p</w:t>
      </w:r>
      <w:r w:rsidR="007044DB" w:rsidRPr="007E47BB">
        <w:rPr>
          <w:rFonts w:ascii="Arial" w:hAnsi="Arial" w:cs="Arial"/>
        </w:rPr>
        <w:t>rih</w:t>
      </w:r>
      <w:r>
        <w:rPr>
          <w:rFonts w:ascii="Arial" w:hAnsi="Arial" w:cs="Arial"/>
        </w:rPr>
        <w:t xml:space="preserve">vata </w:t>
      </w:r>
      <w:r w:rsidR="007044DB" w:rsidRPr="007E47BB">
        <w:rPr>
          <w:rFonts w:ascii="Arial" w:hAnsi="Arial" w:cs="Arial"/>
        </w:rPr>
        <w:t xml:space="preserve"> ponuda ponuđača</w:t>
      </w:r>
      <w:r w:rsidR="00452994">
        <w:rPr>
          <w:rFonts w:ascii="Arial" w:hAnsi="Arial" w:cs="Arial"/>
        </w:rPr>
        <w:t xml:space="preserve"> </w:t>
      </w:r>
      <w:r w:rsidR="00B6549D" w:rsidRPr="00D37AA7">
        <w:rPr>
          <w:rFonts w:ascii="Arial" w:hAnsi="Arial" w:cs="Arial"/>
          <w:b/>
          <w:lang w:val="hr-HR"/>
        </w:rPr>
        <w:t>„</w:t>
      </w:r>
      <w:r w:rsidR="00B6549D">
        <w:rPr>
          <w:rFonts w:ascii="Arial" w:hAnsi="Arial" w:cs="Arial"/>
          <w:b/>
          <w:lang w:val="hr-HR"/>
        </w:rPr>
        <w:t>DRVOREZ</w:t>
      </w:r>
      <w:r w:rsidR="00B6549D" w:rsidRPr="00D37AA7">
        <w:rPr>
          <w:rFonts w:ascii="Arial" w:hAnsi="Arial" w:cs="Arial"/>
          <w:b/>
          <w:lang w:val="hr-HR"/>
        </w:rPr>
        <w:t xml:space="preserve">“ d.o.o. </w:t>
      </w:r>
      <w:r w:rsidR="00B6549D">
        <w:rPr>
          <w:rFonts w:ascii="Arial" w:hAnsi="Arial" w:cs="Arial"/>
          <w:b/>
          <w:lang w:val="hr-HR"/>
        </w:rPr>
        <w:t xml:space="preserve">Hadžići </w:t>
      </w:r>
      <w:r w:rsidR="007044DB">
        <w:rPr>
          <w:rFonts w:ascii="Arial" w:hAnsi="Arial" w:cs="Arial"/>
        </w:rPr>
        <w:t>u predmetu nabavke</w:t>
      </w:r>
      <w:r w:rsidR="007044DB" w:rsidRPr="00346FDB">
        <w:rPr>
          <w:rFonts w:ascii="Arial" w:hAnsi="Arial" w:cs="Arial"/>
        </w:rPr>
        <w:t xml:space="preserve"> </w:t>
      </w:r>
      <w:r w:rsidR="00452994">
        <w:rPr>
          <w:rFonts w:ascii="Arial" w:hAnsi="Arial" w:cs="Arial"/>
        </w:rPr>
        <w:t>roba</w:t>
      </w:r>
      <w:r w:rsidR="007044DB">
        <w:rPr>
          <w:rFonts w:ascii="Arial" w:hAnsi="Arial" w:cs="Arial"/>
        </w:rPr>
        <w:t>:</w:t>
      </w:r>
      <w:r w:rsidR="00BF6A67" w:rsidRPr="00BF6A67">
        <w:rPr>
          <w:rFonts w:ascii="Arial" w:hAnsi="Arial" w:cs="Arial"/>
        </w:rPr>
        <w:t xml:space="preserve"> </w:t>
      </w:r>
      <w:r w:rsidR="00152DAE">
        <w:rPr>
          <w:rFonts w:ascii="Arial" w:hAnsi="Arial" w:cs="Arial"/>
        </w:rPr>
        <w:t xml:space="preserve"> </w:t>
      </w:r>
      <w:r w:rsidR="00BF6A67" w:rsidRPr="00BF6A67">
        <w:rPr>
          <w:rFonts w:ascii="Arial" w:hAnsi="Arial" w:cs="Arial"/>
        </w:rPr>
        <w:t>Nabavka i isporuka putničkog motornog vozila kategorija M2 (minibus),</w:t>
      </w:r>
      <w:r w:rsidR="00D86AB6" w:rsidRPr="00D86AB6">
        <w:rPr>
          <w:rFonts w:ascii="Arial" w:hAnsi="Arial" w:cs="Arial"/>
          <w:b/>
        </w:rPr>
        <w:t xml:space="preserve"> </w:t>
      </w:r>
      <w:r w:rsidR="00E9772C" w:rsidRPr="00793DBF">
        <w:rPr>
          <w:rFonts w:ascii="Arial" w:hAnsi="Arial" w:cs="Arial"/>
        </w:rPr>
        <w:t xml:space="preserve"> </w:t>
      </w:r>
      <w:r w:rsidR="007044DB" w:rsidRPr="003C16E0">
        <w:rPr>
          <w:rFonts w:ascii="Arial" w:hAnsi="Arial" w:cs="Arial"/>
        </w:rPr>
        <w:t xml:space="preserve">sa cijenom u ukupnom iznosu od </w:t>
      </w:r>
      <w:r w:rsidR="00B6549D" w:rsidRPr="003C16E0">
        <w:rPr>
          <w:rFonts w:ascii="Arial" w:hAnsi="Arial" w:cs="Arial"/>
        </w:rPr>
        <w:t>1</w:t>
      </w:r>
      <w:r w:rsidR="00BF6A67" w:rsidRPr="003C16E0">
        <w:rPr>
          <w:rFonts w:ascii="Arial" w:hAnsi="Arial" w:cs="Arial"/>
        </w:rPr>
        <w:t>4</w:t>
      </w:r>
      <w:r w:rsidR="00D86AB6" w:rsidRPr="003C16E0">
        <w:rPr>
          <w:rFonts w:ascii="Arial" w:hAnsi="Arial" w:cs="Arial"/>
        </w:rPr>
        <w:t>.</w:t>
      </w:r>
      <w:r w:rsidR="00B6549D" w:rsidRPr="003C16E0">
        <w:rPr>
          <w:rFonts w:ascii="Arial" w:hAnsi="Arial" w:cs="Arial"/>
        </w:rPr>
        <w:t>5</w:t>
      </w:r>
      <w:r w:rsidR="00D86AB6" w:rsidRPr="003C16E0">
        <w:rPr>
          <w:rFonts w:ascii="Arial" w:hAnsi="Arial" w:cs="Arial"/>
        </w:rPr>
        <w:t xml:space="preserve">00,00 KM </w:t>
      </w:r>
      <w:r w:rsidR="00D86AB6" w:rsidRPr="003C16E0">
        <w:rPr>
          <w:rFonts w:ascii="Arial" w:hAnsi="Arial" w:cs="Arial"/>
          <w:bCs/>
        </w:rPr>
        <w:t xml:space="preserve"> </w:t>
      </w:r>
      <w:r w:rsidR="001D2AA5" w:rsidRPr="003C16E0">
        <w:rPr>
          <w:rFonts w:ascii="Arial" w:hAnsi="Arial" w:cs="Arial"/>
          <w:lang w:val="hr-HR"/>
        </w:rPr>
        <w:t>bez PDV</w:t>
      </w:r>
      <w:r w:rsidR="001D2AA5" w:rsidRPr="003C16E0">
        <w:rPr>
          <w:rFonts w:ascii="Arial" w:hAnsi="Arial" w:cs="Arial"/>
        </w:rPr>
        <w:t>-</w:t>
      </w:r>
      <w:r w:rsidR="00880FF4" w:rsidRPr="003C16E0">
        <w:rPr>
          <w:rFonts w:ascii="Arial" w:hAnsi="Arial" w:cs="Arial"/>
        </w:rPr>
        <w:t xml:space="preserve">a odnosno </w:t>
      </w:r>
      <w:r w:rsidR="00B6549D" w:rsidRPr="003C16E0">
        <w:rPr>
          <w:rFonts w:ascii="Arial" w:hAnsi="Arial" w:cs="Arial"/>
          <w:lang w:val="hr-HR"/>
        </w:rPr>
        <w:t>16</w:t>
      </w:r>
      <w:r w:rsidR="001D2AA5" w:rsidRPr="003C16E0">
        <w:rPr>
          <w:rFonts w:ascii="Arial" w:hAnsi="Arial" w:cs="Arial"/>
          <w:lang w:val="hr-HR"/>
        </w:rPr>
        <w:t>.</w:t>
      </w:r>
      <w:r w:rsidR="00B6549D" w:rsidRPr="003C16E0">
        <w:rPr>
          <w:rFonts w:ascii="Arial" w:hAnsi="Arial" w:cs="Arial"/>
          <w:lang w:val="hr-HR"/>
        </w:rPr>
        <w:t>965</w:t>
      </w:r>
      <w:r w:rsidR="001D2AA5" w:rsidRPr="003C16E0">
        <w:rPr>
          <w:rFonts w:ascii="Arial" w:hAnsi="Arial" w:cs="Arial"/>
          <w:lang w:val="hr-HR"/>
        </w:rPr>
        <w:t>,00 sa PDV - om</w:t>
      </w:r>
      <w:r w:rsidR="001D2AA5" w:rsidRPr="003C16E0">
        <w:rPr>
          <w:rFonts w:ascii="Arial" w:hAnsi="Arial" w:cs="Arial"/>
        </w:rPr>
        <w:t xml:space="preserve"> </w:t>
      </w:r>
      <w:r w:rsidR="007044DB" w:rsidRPr="003C16E0">
        <w:rPr>
          <w:rFonts w:ascii="Arial" w:hAnsi="Arial" w:cs="Arial"/>
        </w:rPr>
        <w:t>.</w:t>
      </w:r>
    </w:p>
    <w:p w:rsidR="007044DB" w:rsidRDefault="007044DB" w:rsidP="001468E3">
      <w:pPr>
        <w:pStyle w:val="NoSpacing"/>
        <w:numPr>
          <w:ilvl w:val="0"/>
          <w:numId w:val="1"/>
        </w:numPr>
        <w:ind w:left="601"/>
        <w:jc w:val="both"/>
        <w:rPr>
          <w:rFonts w:ascii="Arial" w:hAnsi="Arial" w:cs="Arial"/>
          <w:lang w:val="hr-HR"/>
        </w:rPr>
      </w:pPr>
      <w:r w:rsidRPr="00D86AB6">
        <w:rPr>
          <w:rFonts w:ascii="Arial" w:hAnsi="Arial" w:cs="Arial"/>
        </w:rPr>
        <w:t xml:space="preserve">Po konačnosti ove odluke sa izabranim ponuđačem potpisat će se ugovor o </w:t>
      </w:r>
      <w:r w:rsidR="00452994" w:rsidRPr="00D86AB6">
        <w:rPr>
          <w:rFonts w:ascii="Arial" w:hAnsi="Arial" w:cs="Arial"/>
        </w:rPr>
        <w:t xml:space="preserve">nabavci </w:t>
      </w:r>
      <w:r w:rsidR="00BF6A67" w:rsidRPr="00BF6A67">
        <w:rPr>
          <w:rFonts w:ascii="Arial" w:hAnsi="Arial" w:cs="Arial"/>
        </w:rPr>
        <w:t>putničkog motornog vozila kategorija M2 (minibus),</w:t>
      </w:r>
      <w:r w:rsidR="00BF6A67" w:rsidRPr="00D86AB6">
        <w:rPr>
          <w:rFonts w:ascii="Arial" w:hAnsi="Arial" w:cs="Arial"/>
          <w:b/>
        </w:rPr>
        <w:t xml:space="preserve"> </w:t>
      </w:r>
      <w:r w:rsidR="00BF6A67" w:rsidRPr="00793DBF">
        <w:rPr>
          <w:rFonts w:ascii="Arial" w:hAnsi="Arial" w:cs="Arial"/>
        </w:rPr>
        <w:t xml:space="preserve"> </w:t>
      </w:r>
      <w:r w:rsidR="00D23AB1">
        <w:rPr>
          <w:rFonts w:ascii="Arial" w:hAnsi="Arial" w:cs="Arial"/>
        </w:rPr>
        <w:t>Grad Bosanska Krupa</w:t>
      </w:r>
      <w:r w:rsidR="00B24D50" w:rsidRPr="00793DBF">
        <w:rPr>
          <w:rFonts w:ascii="Arial" w:hAnsi="Arial" w:cs="Arial"/>
          <w:lang w:val="hr-HR"/>
        </w:rPr>
        <w:t>.</w:t>
      </w:r>
    </w:p>
    <w:p w:rsidR="001F06CD" w:rsidRPr="00793DBF" w:rsidRDefault="001F06CD" w:rsidP="001468E3">
      <w:pPr>
        <w:pStyle w:val="NoSpacing"/>
        <w:numPr>
          <w:ilvl w:val="0"/>
          <w:numId w:val="1"/>
        </w:numPr>
        <w:ind w:left="601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Ponuda ponuđača </w:t>
      </w:r>
      <w:r>
        <w:rPr>
          <w:rFonts w:ascii="Arial" w:hAnsi="Arial" w:cs="Arial"/>
        </w:rPr>
        <w:t>STEEL doo Zenica se odbacije kao neprihvatljiva</w:t>
      </w:r>
      <w:r w:rsidR="007D52A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jer je ponuđač dostavio dvije ponude što je suprotno odredbi člana 57. stav (3) ZJN-a.</w:t>
      </w:r>
    </w:p>
    <w:p w:rsidR="00E31B37" w:rsidRDefault="00E31B37" w:rsidP="007044DB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7044DB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7044DB" w:rsidRPr="005D2C82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</w:p>
    <w:p w:rsidR="00D23AB1" w:rsidRDefault="00D23AB1" w:rsidP="007044DB">
      <w:pPr>
        <w:pStyle w:val="NoSpacing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</w:rPr>
        <w:t>Rješenjem Ureda za razmatranje žalbi- Filijala Mostar broj JN2-03</w:t>
      </w:r>
      <w:r w:rsidR="007D52A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07-1-59-8/24 od 9.2.2024. godine  usvojena je žalba ponuđača Goodwill d.o.o. Hadžići izjavljena na Odluku o izboru najpovoljnjeg ponuđača u postupku javne nabavke putničkog motornog vozila kategorija </w:t>
      </w:r>
      <w:r w:rsidRPr="00BF6A67">
        <w:rPr>
          <w:rFonts w:ascii="Arial" w:hAnsi="Arial" w:cs="Arial"/>
        </w:rPr>
        <w:t>M2 (minibus)</w:t>
      </w:r>
      <w:r w:rsidRPr="00793DBF">
        <w:rPr>
          <w:rFonts w:ascii="Arial" w:hAnsi="Arial" w:cs="Arial"/>
          <w:spacing w:val="6"/>
        </w:rPr>
        <w:t>.</w:t>
      </w:r>
      <w:r>
        <w:rPr>
          <w:rFonts w:ascii="Arial" w:hAnsi="Arial" w:cs="Arial"/>
          <w:spacing w:val="6"/>
        </w:rPr>
        <w:t xml:space="preserve"> Broj: 07-11-5-9133/23 od 25.12.2023. godine i poništena je Odluka o izboru najpovoljnijeg ponuđača broj 07-11-5-9133/23 od 25.12.2023. godine,  te je predmet vraćen na ponovni postupak.</w:t>
      </w:r>
    </w:p>
    <w:p w:rsidR="00D23AB1" w:rsidRDefault="00D23AB1" w:rsidP="007044DB">
      <w:pPr>
        <w:pStyle w:val="NoSpacing"/>
        <w:jc w:val="both"/>
        <w:rPr>
          <w:rFonts w:ascii="Arial" w:hAnsi="Arial" w:cs="Arial"/>
          <w:spacing w:val="6"/>
        </w:rPr>
      </w:pPr>
    </w:p>
    <w:p w:rsidR="00624664" w:rsidRDefault="00D23AB1" w:rsidP="007044D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spacing w:val="6"/>
        </w:rPr>
        <w:t xml:space="preserve">U Rješenju Ureda za razmatranje žalbi </w:t>
      </w:r>
      <w:r>
        <w:rPr>
          <w:rFonts w:ascii="Arial" w:hAnsi="Arial" w:cs="Arial"/>
        </w:rPr>
        <w:t>Filijala Mostar broj JN2-03</w:t>
      </w:r>
      <w:r w:rsidR="007D52A1">
        <w:rPr>
          <w:rFonts w:ascii="Arial" w:hAnsi="Arial" w:cs="Arial"/>
        </w:rPr>
        <w:t>-</w:t>
      </w:r>
      <w:r>
        <w:rPr>
          <w:rFonts w:ascii="Arial" w:hAnsi="Arial" w:cs="Arial"/>
        </w:rPr>
        <w:t>07-1-59-8/24 od 9.2.2024. godine, date su upute Ugovornom organu</w:t>
      </w:r>
      <w:r w:rsidR="00624664">
        <w:rPr>
          <w:rFonts w:ascii="Arial" w:hAnsi="Arial" w:cs="Arial"/>
        </w:rPr>
        <w:t xml:space="preserve"> kako postupiti u ponovnom postupku.</w:t>
      </w:r>
    </w:p>
    <w:p w:rsidR="00624664" w:rsidRDefault="00624664" w:rsidP="007044D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Naime, što se tiče ponuda ponuđača STEEL doo Zenica Ured za razmatranje žalbi ukazuje na nezakonitu odluku ugovornog organa, koji je prema ocjeni Ureda </w:t>
      </w:r>
      <w:r w:rsidR="003C16E0">
        <w:rPr>
          <w:rFonts w:ascii="Arial" w:hAnsi="Arial" w:cs="Arial"/>
        </w:rPr>
        <w:t xml:space="preserve">ovaj organ </w:t>
      </w:r>
      <w:r>
        <w:rPr>
          <w:rFonts w:ascii="Arial" w:hAnsi="Arial" w:cs="Arial"/>
        </w:rPr>
        <w:t>prekršilo odredbe člana 57. Stav (3) ZJN-a,  koje propisiju da svaki ponuđač može podnijeti samo jednu ponudu u određenom postupku javne nabavke. Ugovorni organ je trebao odbaciti ponude ponude ponuđača STEEL doo Zenica kao n</w:t>
      </w:r>
      <w:r w:rsidR="006C51F5">
        <w:rPr>
          <w:rFonts w:ascii="Arial" w:hAnsi="Arial" w:cs="Arial"/>
        </w:rPr>
        <w:t>eprihvatljive jer su dostvaljene</w:t>
      </w:r>
      <w:r>
        <w:rPr>
          <w:rFonts w:ascii="Arial" w:hAnsi="Arial" w:cs="Arial"/>
        </w:rPr>
        <w:t xml:space="preserve"> suprotno </w:t>
      </w:r>
      <w:r w:rsidR="006F486E">
        <w:rPr>
          <w:rFonts w:ascii="Arial" w:hAnsi="Arial" w:cs="Arial"/>
        </w:rPr>
        <w:t xml:space="preserve">članku 57. Stav (3) ZJN-a koji propisuje da ponuđač može podnijeti samo jednu ponudu. </w:t>
      </w:r>
    </w:p>
    <w:p w:rsidR="00C27B70" w:rsidRDefault="006F486E" w:rsidP="007044D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Što se tiče drugog žalbenog navoda,  a za koji je Ured za razmatranje žalbi također naveo kao propust ugovornog organa da postupi prema odredbama člana 66. stav (1) ZJN-a  koje propisuju da da ako ugovorno tij</w:t>
      </w:r>
      <w:r w:rsidR="00C27B7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lo utvrdi da je ponuđena cijena neprirodno niska, pismeno </w:t>
      </w:r>
      <w:r w:rsidR="00C27B70">
        <w:rPr>
          <w:rFonts w:ascii="Arial" w:hAnsi="Arial" w:cs="Arial"/>
        </w:rPr>
        <w:t xml:space="preserve">će </w:t>
      </w:r>
      <w:r>
        <w:rPr>
          <w:rFonts w:ascii="Arial" w:hAnsi="Arial" w:cs="Arial"/>
        </w:rPr>
        <w:t xml:space="preserve">od ponuđača </w:t>
      </w:r>
      <w:r w:rsidR="00C27B70">
        <w:rPr>
          <w:rFonts w:ascii="Arial" w:hAnsi="Arial" w:cs="Arial"/>
        </w:rPr>
        <w:t xml:space="preserve"> zahtijevati da obrazloži ponuđenu cijenu, te ako ponuđač ugovornom tijelu ne ponodi osnovno obrazloženje, koje može između ostalog sadržavati i poređenje s cijenama na tržištu, ugovorno tijelo odbacit će takvu p</w:t>
      </w:r>
      <w:r w:rsidR="006C51F5">
        <w:rPr>
          <w:rFonts w:ascii="Arial" w:hAnsi="Arial" w:cs="Arial"/>
        </w:rPr>
        <w:t>onudu. Pored toga, odredb</w:t>
      </w:r>
      <w:r w:rsidR="00C27B70">
        <w:rPr>
          <w:rFonts w:ascii="Arial" w:hAnsi="Arial" w:cs="Arial"/>
        </w:rPr>
        <w:t>e člana 17. stav (7) Uputstva o pripremi  tenderske dokum</w:t>
      </w:r>
      <w:r w:rsidR="006C51F5">
        <w:rPr>
          <w:rFonts w:ascii="Arial" w:hAnsi="Arial" w:cs="Arial"/>
        </w:rPr>
        <w:t>e</w:t>
      </w:r>
      <w:r w:rsidR="00C27B70">
        <w:rPr>
          <w:rFonts w:ascii="Arial" w:hAnsi="Arial" w:cs="Arial"/>
        </w:rPr>
        <w:t>ntacije i ponuda propisuje sljedeće: Ugovor</w:t>
      </w:r>
      <w:r w:rsidR="006C51F5">
        <w:rPr>
          <w:rFonts w:ascii="Arial" w:hAnsi="Arial" w:cs="Arial"/>
        </w:rPr>
        <w:t xml:space="preserve">no tijelo obavezno od ponuđača </w:t>
      </w:r>
      <w:r w:rsidR="00C27B70">
        <w:rPr>
          <w:rFonts w:ascii="Arial" w:hAnsi="Arial" w:cs="Arial"/>
        </w:rPr>
        <w:t xml:space="preserve">traži objašnjenje cijene ponude koju smatra neprirodno niskom ako su ispunjeni sljedeći uvjeti: </w:t>
      </w:r>
    </w:p>
    <w:p w:rsidR="00C27B70" w:rsidRDefault="00C27B70" w:rsidP="00C27B70">
      <w:pPr>
        <w:pStyle w:val="NoSpacing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cijena ponude je za više od 50 % niža od prosječne cijene preostalih prihvatljivih ponuda, ukoliko su primljene najmanje tri prihvatljjive ponude ili </w:t>
      </w:r>
    </w:p>
    <w:p w:rsidR="00C27B70" w:rsidRDefault="00C27B70" w:rsidP="00C27B70">
      <w:pPr>
        <w:pStyle w:val="NoSpacing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cijena ponude je za više od 20 % niža od cijene drugorangirane prihvatljive ponude. </w:t>
      </w:r>
    </w:p>
    <w:p w:rsidR="001F06CD" w:rsidRDefault="001F06CD" w:rsidP="001F06CD">
      <w:pPr>
        <w:pStyle w:val="NoSpacing"/>
        <w:jc w:val="both"/>
        <w:rPr>
          <w:rFonts w:ascii="Arial" w:hAnsi="Arial" w:cs="Arial"/>
        </w:rPr>
      </w:pPr>
    </w:p>
    <w:p w:rsidR="001F06CD" w:rsidRDefault="001F06CD" w:rsidP="001F06CD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</w:rPr>
        <w:lastRenderedPageBreak/>
        <w:t xml:space="preserve">U ponovnom postupku Komisija </w:t>
      </w:r>
      <w:r w:rsidRPr="003735FB">
        <w:rPr>
          <w:rFonts w:ascii="Arial" w:hAnsi="Arial" w:cs="Arial"/>
        </w:rPr>
        <w:t>za provođenje postupka javne nabavke</w:t>
      </w:r>
      <w:r>
        <w:rPr>
          <w:rFonts w:ascii="Arial" w:hAnsi="Arial" w:cs="Arial"/>
          <w:lang w:val="hr-HR"/>
        </w:rPr>
        <w:t xml:space="preserve"> se sastala</w:t>
      </w:r>
      <w:r w:rsidRPr="00944633">
        <w:rPr>
          <w:rFonts w:ascii="Arial" w:hAnsi="Arial" w:cs="Arial"/>
          <w:lang w:val="hr-HR"/>
        </w:rPr>
        <w:t xml:space="preserve"> dana 21.2.2024. godine, sa početkom u </w:t>
      </w:r>
      <w:r>
        <w:rPr>
          <w:rFonts w:ascii="Arial" w:hAnsi="Arial" w:cs="Arial"/>
          <w:lang w:val="hr-HR"/>
        </w:rPr>
        <w:t>12</w:t>
      </w:r>
      <w:r w:rsidRPr="00944633"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>00</w:t>
      </w:r>
      <w:r w:rsidR="006C51F5">
        <w:rPr>
          <w:rFonts w:ascii="Arial" w:hAnsi="Arial" w:cs="Arial"/>
          <w:lang w:val="hr-HR"/>
        </w:rPr>
        <w:t xml:space="preserve"> sati </w:t>
      </w:r>
      <w:r w:rsidRPr="00944633">
        <w:rPr>
          <w:rFonts w:ascii="Arial" w:hAnsi="Arial" w:cs="Arial"/>
          <w:lang w:val="hr-HR"/>
        </w:rPr>
        <w:t xml:space="preserve">nakon što je Ugovorni organ zaprimio Rješenje </w:t>
      </w:r>
      <w:r>
        <w:rPr>
          <w:rFonts w:ascii="Arial" w:hAnsi="Arial" w:cs="Arial"/>
          <w:lang w:val="hr-HR"/>
        </w:rPr>
        <w:t xml:space="preserve">ureda za razmatranje žalbi- Filijala Mostar </w:t>
      </w:r>
      <w:r w:rsidRPr="00944633">
        <w:rPr>
          <w:rFonts w:ascii="Arial" w:hAnsi="Arial" w:cs="Arial"/>
          <w:lang w:val="hr-HR"/>
        </w:rPr>
        <w:t>broj: JN2-03-07-1-59-8/24 od 09.02.2024.godine</w:t>
      </w:r>
      <w:r>
        <w:rPr>
          <w:rFonts w:ascii="Arial" w:hAnsi="Arial" w:cs="Arial"/>
          <w:lang w:val="hr-HR"/>
        </w:rPr>
        <w:t>.</w:t>
      </w:r>
    </w:p>
    <w:p w:rsidR="001F06CD" w:rsidRDefault="001F06CD" w:rsidP="001F06CD">
      <w:pPr>
        <w:pStyle w:val="NoSpacing"/>
        <w:jc w:val="both"/>
        <w:rPr>
          <w:rFonts w:ascii="Arial" w:hAnsi="Arial" w:cs="Arial"/>
          <w:lang w:val="hr-HR"/>
        </w:rPr>
      </w:pPr>
    </w:p>
    <w:p w:rsidR="001F06CD" w:rsidRDefault="001F06CD" w:rsidP="001F06CD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Komisija je razmatrala upute date u  Rješenju </w:t>
      </w:r>
      <w:r w:rsidRPr="005C3E23">
        <w:rPr>
          <w:rFonts w:ascii="Arial" w:hAnsi="Arial" w:cs="Arial"/>
          <w:lang w:val="hr-HR"/>
        </w:rPr>
        <w:t xml:space="preserve">ureda </w:t>
      </w:r>
      <w:r w:rsidR="006C51F5">
        <w:rPr>
          <w:rFonts w:ascii="Arial" w:hAnsi="Arial" w:cs="Arial"/>
          <w:lang w:val="hr-HR"/>
        </w:rPr>
        <w:t>za razmatranje  žalbi,  koji</w:t>
      </w:r>
      <w:r>
        <w:rPr>
          <w:rFonts w:ascii="Arial" w:hAnsi="Arial" w:cs="Arial"/>
          <w:lang w:val="hr-HR"/>
        </w:rPr>
        <w:t>m je poništena Odluka o izboru najpovoljnijeg ponuditelja broj: 07-11-5-9133/23 od 25.12.2023.godine, te je predmet vraćen ugovornom organu na ponovni postupak.</w:t>
      </w:r>
    </w:p>
    <w:p w:rsidR="001F06CD" w:rsidRDefault="001F06CD" w:rsidP="001F06CD">
      <w:pPr>
        <w:pStyle w:val="NoSpacing"/>
        <w:jc w:val="both"/>
        <w:rPr>
          <w:rFonts w:ascii="Arial" w:hAnsi="Arial" w:cs="Arial"/>
          <w:lang w:val="hr-HR"/>
        </w:rPr>
      </w:pPr>
    </w:p>
    <w:p w:rsidR="001F06CD" w:rsidRDefault="001F06CD" w:rsidP="001F06CD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Nakon što se upoznala sa svim uputama datim u Rješenju ureda za razmatranje žal</w:t>
      </w:r>
      <w:r w:rsidR="006C51F5">
        <w:rPr>
          <w:rFonts w:ascii="Arial" w:hAnsi="Arial" w:cs="Arial"/>
          <w:lang w:val="hr-HR"/>
        </w:rPr>
        <w:t>bi, a postupajući po</w:t>
      </w:r>
      <w:r>
        <w:rPr>
          <w:rFonts w:ascii="Arial" w:hAnsi="Arial" w:cs="Arial"/>
          <w:lang w:val="hr-HR"/>
        </w:rPr>
        <w:t xml:space="preserve"> datim uputama drugost</w:t>
      </w:r>
      <w:r w:rsidR="006C51F5">
        <w:rPr>
          <w:rFonts w:ascii="Arial" w:hAnsi="Arial" w:cs="Arial"/>
          <w:lang w:val="hr-HR"/>
        </w:rPr>
        <w:t>e</w:t>
      </w:r>
      <w:r>
        <w:rPr>
          <w:rFonts w:ascii="Arial" w:hAnsi="Arial" w:cs="Arial"/>
          <w:lang w:val="hr-HR"/>
        </w:rPr>
        <w:t>penog org</w:t>
      </w:r>
      <w:r w:rsidR="006C51F5">
        <w:rPr>
          <w:rFonts w:ascii="Arial" w:hAnsi="Arial" w:cs="Arial"/>
          <w:lang w:val="hr-HR"/>
        </w:rPr>
        <w:t>ana</w:t>
      </w:r>
      <w:r>
        <w:rPr>
          <w:rFonts w:ascii="Arial" w:hAnsi="Arial" w:cs="Arial"/>
          <w:lang w:val="hr-HR"/>
        </w:rPr>
        <w:t xml:space="preserve"> </w:t>
      </w:r>
      <w:r w:rsidR="006C51F5">
        <w:rPr>
          <w:rFonts w:ascii="Arial" w:hAnsi="Arial" w:cs="Arial"/>
          <w:lang w:val="hr-HR"/>
        </w:rPr>
        <w:t xml:space="preserve"> i </w:t>
      </w:r>
      <w:r>
        <w:rPr>
          <w:rFonts w:ascii="Arial" w:hAnsi="Arial" w:cs="Arial"/>
          <w:lang w:val="hr-HR"/>
        </w:rPr>
        <w:t xml:space="preserve">u skladu sa članom 57. stav (3) Zakona o javnim nabavkama BIH, Komisija je  predložila Ugovornom organu da se ponude ponuđača STEEL“ d.o.o. Zenica odbace kao neprihvatljive, jer svaki ponuđač može podnijeti samo jednu ponudu, kako je navedeno i u predmetnom Rješenju. </w:t>
      </w:r>
    </w:p>
    <w:p w:rsidR="001F06CD" w:rsidRDefault="001F06CD" w:rsidP="001F06CD">
      <w:pPr>
        <w:pStyle w:val="NoSpacing"/>
        <w:jc w:val="both"/>
        <w:rPr>
          <w:rFonts w:ascii="Arial" w:hAnsi="Arial" w:cs="Arial"/>
          <w:lang w:val="hr-HR"/>
        </w:rPr>
      </w:pPr>
    </w:p>
    <w:p w:rsidR="006C51F5" w:rsidRDefault="001F06CD" w:rsidP="001F06CD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Što se tiče drugog žalbenog navoda za koji je Ured za razmatranje žalbi također ukazao na propust ovog Ugovornog organa,  a koji se tiče odredbe člana 66. stav (1) Zakona o javnim nabavkama BIH i člana  17.stav (7) Upustva o pripremi tenderske dokumentacije i ponuda, </w:t>
      </w:r>
      <w:r w:rsidR="006C51F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Komisija je u ponovnom postupku utvrdila da cijena prvorangirane ponude ponuđača </w:t>
      </w:r>
      <w:r w:rsidRPr="005C3E23">
        <w:rPr>
          <w:rFonts w:ascii="Arial" w:hAnsi="Arial" w:cs="Arial"/>
          <w:lang w:val="hr-HR"/>
        </w:rPr>
        <w:t>„DRVOREZ“ d.o.o. Hadžići</w:t>
      </w:r>
      <w:r>
        <w:rPr>
          <w:rFonts w:ascii="Arial" w:hAnsi="Arial" w:cs="Arial"/>
          <w:lang w:val="hr-HR"/>
        </w:rPr>
        <w:t xml:space="preserve"> nije neprirodno niska </w:t>
      </w:r>
      <w:r w:rsidRPr="00B35A16">
        <w:rPr>
          <w:rFonts w:ascii="Arial" w:hAnsi="Arial" w:cs="Arial"/>
          <w:lang w:val="hr-HR"/>
        </w:rPr>
        <w:t>(</w:t>
      </w:r>
      <w:r>
        <w:rPr>
          <w:rFonts w:ascii="Arial" w:hAnsi="Arial" w:cs="Arial"/>
          <w:lang w:val="hr-HR"/>
        </w:rPr>
        <w:t xml:space="preserve">ista je </w:t>
      </w:r>
      <w:r w:rsidRPr="00B35A16">
        <w:rPr>
          <w:rFonts w:ascii="Arial" w:hAnsi="Arial" w:cs="Arial"/>
          <w:lang w:val="hr-HR"/>
        </w:rPr>
        <w:t xml:space="preserve">za </w:t>
      </w:r>
      <w:r>
        <w:rPr>
          <w:rFonts w:ascii="Arial" w:hAnsi="Arial" w:cs="Arial"/>
          <w:lang w:val="hr-HR"/>
        </w:rPr>
        <w:t>41,47</w:t>
      </w:r>
      <w:r w:rsidRPr="00B4367A">
        <w:rPr>
          <w:rFonts w:ascii="Arial" w:hAnsi="Arial" w:cs="Arial"/>
          <w:lang w:val="hr-HR"/>
        </w:rPr>
        <w:t xml:space="preserve"> </w:t>
      </w:r>
      <w:r w:rsidRPr="00B35A16">
        <w:rPr>
          <w:rFonts w:ascii="Arial" w:hAnsi="Arial" w:cs="Arial"/>
          <w:lang w:val="hr-HR"/>
        </w:rPr>
        <w:t>%niža)</w:t>
      </w:r>
      <w:r>
        <w:rPr>
          <w:rFonts w:ascii="Arial" w:hAnsi="Arial" w:cs="Arial"/>
          <w:lang w:val="hr-HR"/>
        </w:rPr>
        <w:t xml:space="preserve"> u odnosu na prosjek preostale dvije prihvatljive ponude </w:t>
      </w:r>
      <w:r w:rsidRPr="00B35A16">
        <w:rPr>
          <w:rFonts w:ascii="Arial" w:hAnsi="Arial" w:cs="Arial"/>
          <w:lang w:val="hr-HR"/>
        </w:rPr>
        <w:t>„GOODWILL“ d.o.o. Hadžići i „ALI&amp;VIS“ d.o.o. Kreševo</w:t>
      </w:r>
      <w:r>
        <w:rPr>
          <w:rFonts w:ascii="Arial" w:hAnsi="Arial" w:cs="Arial"/>
          <w:lang w:val="hr-HR"/>
        </w:rPr>
        <w:t>.</w:t>
      </w:r>
      <w:r w:rsidRPr="00B35A16">
        <w:rPr>
          <w:rFonts w:ascii="Arial" w:hAnsi="Arial" w:cs="Arial"/>
          <w:lang w:val="hr-HR"/>
        </w:rPr>
        <w:t xml:space="preserve"> </w:t>
      </w:r>
    </w:p>
    <w:p w:rsidR="006C51F5" w:rsidRDefault="006C51F5" w:rsidP="001F06CD">
      <w:pPr>
        <w:pStyle w:val="NoSpacing"/>
        <w:jc w:val="both"/>
        <w:rPr>
          <w:rFonts w:ascii="Arial" w:hAnsi="Arial" w:cs="Arial"/>
          <w:lang w:val="hr-HR"/>
        </w:rPr>
      </w:pPr>
    </w:p>
    <w:p w:rsidR="001F06CD" w:rsidRPr="005A3165" w:rsidRDefault="001F06CD" w:rsidP="001F06CD">
      <w:pPr>
        <w:pStyle w:val="NoSpacing"/>
        <w:jc w:val="both"/>
        <w:rPr>
          <w:rFonts w:ascii="Arial" w:hAnsi="Arial" w:cs="Arial"/>
          <w:lang w:val="hr-HR"/>
        </w:rPr>
      </w:pPr>
      <w:r w:rsidRPr="005A3165">
        <w:rPr>
          <w:rFonts w:ascii="Arial" w:hAnsi="Arial" w:cs="Arial"/>
          <w:lang w:val="hr-HR"/>
        </w:rPr>
        <w:t xml:space="preserve">Shodno navedenom, a kako je kriterij za dodjelu ugovora najniža cijena, </w:t>
      </w:r>
      <w:r w:rsidRPr="005A3165">
        <w:rPr>
          <w:rFonts w:ascii="Arial" w:hAnsi="Arial" w:cs="Arial"/>
        </w:rPr>
        <w:t>Komisija za provođenje postupka javne nabavke</w:t>
      </w:r>
      <w:r w:rsidRPr="005A316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je predložila</w:t>
      </w:r>
      <w:r w:rsidRPr="005A3165">
        <w:rPr>
          <w:rFonts w:ascii="Arial" w:hAnsi="Arial" w:cs="Arial"/>
          <w:lang w:val="hr-HR"/>
        </w:rPr>
        <w:t xml:space="preserve"> Ugovornom organu da </w:t>
      </w:r>
      <w:r>
        <w:rPr>
          <w:rFonts w:ascii="Arial" w:hAnsi="Arial" w:cs="Arial"/>
          <w:lang w:val="hr-HR"/>
        </w:rPr>
        <w:t xml:space="preserve">ponovo </w:t>
      </w:r>
      <w:r w:rsidRPr="005A3165">
        <w:rPr>
          <w:rFonts w:ascii="Arial" w:hAnsi="Arial" w:cs="Arial"/>
          <w:lang w:val="hr-HR"/>
        </w:rPr>
        <w:t>donese Odluku o izboru najpovoljnijeg ponuđača i to „DRVOREZ“ d.o.o. Hadžići i zaključi Ugovor s istim.</w:t>
      </w:r>
    </w:p>
    <w:p w:rsidR="001F06CD" w:rsidRPr="00944633" w:rsidRDefault="001F06CD" w:rsidP="001F06CD">
      <w:pPr>
        <w:pStyle w:val="NoSpacing"/>
        <w:jc w:val="both"/>
        <w:rPr>
          <w:rFonts w:ascii="Arial" w:hAnsi="Arial" w:cs="Arial"/>
          <w:lang w:val="hr-HR"/>
        </w:rPr>
      </w:pPr>
    </w:p>
    <w:p w:rsidR="005F43BB" w:rsidRDefault="002134BB" w:rsidP="00441C61">
      <w:pPr>
        <w:jc w:val="both"/>
        <w:rPr>
          <w:rFonts w:ascii="Arial" w:hAnsi="Arial" w:cs="Arial"/>
        </w:rPr>
      </w:pPr>
      <w:r w:rsidRPr="00E126CA">
        <w:rPr>
          <w:rFonts w:ascii="Arial" w:hAnsi="Arial" w:cs="Arial"/>
        </w:rPr>
        <w:t xml:space="preserve">S obzirom da je kriterij za dodjelu ugovora „najniža cijena tehnički zadovoljavajuće ponude, “ i da je  ponuda ponuđača </w:t>
      </w:r>
      <w:r w:rsidR="00CD1E77" w:rsidRPr="00B6549D">
        <w:rPr>
          <w:rFonts w:ascii="Arial" w:hAnsi="Arial" w:cs="Arial"/>
          <w:b/>
          <w:lang w:val="hr-HR"/>
        </w:rPr>
        <w:t>„</w:t>
      </w:r>
      <w:r w:rsidR="00CD1E77" w:rsidRPr="00A87FFB">
        <w:rPr>
          <w:rFonts w:ascii="Arial" w:hAnsi="Arial" w:cs="Arial"/>
          <w:lang w:val="hr-HR"/>
        </w:rPr>
        <w:t>DRVOREZ“ d.o.o. Hadžići</w:t>
      </w:r>
      <w:r w:rsidR="00CD1E77" w:rsidRPr="002134BB">
        <w:rPr>
          <w:rFonts w:ascii="Arial" w:hAnsi="Arial" w:cs="Arial"/>
          <w:color w:val="FF0000"/>
          <w:lang w:val="hr-HR"/>
        </w:rPr>
        <w:t xml:space="preserve"> </w:t>
      </w:r>
      <w:r w:rsidR="001F06CD">
        <w:rPr>
          <w:rFonts w:ascii="Arial" w:hAnsi="Arial" w:cs="Arial"/>
          <w:color w:val="FF0000"/>
          <w:lang w:val="hr-HR"/>
        </w:rPr>
        <w:t xml:space="preserve"> </w:t>
      </w:r>
      <w:r w:rsidR="001F06CD" w:rsidRPr="001F06CD">
        <w:rPr>
          <w:rFonts w:ascii="Arial" w:hAnsi="Arial" w:cs="Arial"/>
          <w:lang w:val="hr-HR"/>
        </w:rPr>
        <w:t>prvorangirana nakon okončane aukcije</w:t>
      </w:r>
      <w:r w:rsidRPr="00E126CA">
        <w:rPr>
          <w:rFonts w:ascii="Arial" w:hAnsi="Arial" w:cs="Arial"/>
        </w:rPr>
        <w:t xml:space="preserve">, Ugovorni organ je </w:t>
      </w:r>
      <w:r>
        <w:rPr>
          <w:rFonts w:ascii="Arial" w:hAnsi="Arial" w:cs="Arial"/>
        </w:rPr>
        <w:t>prihvatio prijedlog Komisije i</w:t>
      </w:r>
      <w:r w:rsidRPr="00E126CA">
        <w:rPr>
          <w:rFonts w:ascii="Arial" w:hAnsi="Arial" w:cs="Arial"/>
        </w:rPr>
        <w:t xml:space="preserve"> odlučio  kao u dispozitivu  odluke.</w:t>
      </w:r>
    </w:p>
    <w:p w:rsidR="005A5CDB" w:rsidRPr="00441C61" w:rsidRDefault="005A5CDB" w:rsidP="00441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Također</w:t>
      </w:r>
      <w:r w:rsidR="006C51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ovom odukom u tački 3. p</w:t>
      </w:r>
      <w:r>
        <w:rPr>
          <w:rFonts w:ascii="Arial" w:hAnsi="Arial" w:cs="Arial"/>
          <w:lang w:val="hr-HR"/>
        </w:rPr>
        <w:t xml:space="preserve">onuda ponuđača </w:t>
      </w:r>
      <w:r>
        <w:rPr>
          <w:rFonts w:ascii="Arial" w:hAnsi="Arial" w:cs="Arial"/>
        </w:rPr>
        <w:t>STEEL doo Zenica se odbac</w:t>
      </w:r>
      <w:r w:rsidR="00584200">
        <w:rPr>
          <w:rFonts w:ascii="Arial" w:hAnsi="Arial" w:cs="Arial"/>
        </w:rPr>
        <w:t>u</w:t>
      </w:r>
      <w:r>
        <w:rPr>
          <w:rFonts w:ascii="Arial" w:hAnsi="Arial" w:cs="Arial"/>
        </w:rPr>
        <w:t>je kao neprihvatljiva</w:t>
      </w:r>
      <w:r w:rsidR="0058420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jer je ponuđač dostavio dvije ponude što je </w:t>
      </w:r>
      <w:r w:rsidR="00584200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suprotno</w:t>
      </w:r>
      <w:r w:rsidR="00584200">
        <w:rPr>
          <w:rFonts w:ascii="Arial" w:hAnsi="Arial" w:cs="Arial"/>
        </w:rPr>
        <w:t xml:space="preserve">sti </w:t>
      </w:r>
      <w:r>
        <w:rPr>
          <w:rFonts w:ascii="Arial" w:hAnsi="Arial" w:cs="Arial"/>
        </w:rPr>
        <w:t xml:space="preserve"> odredbi člana 57. stav (3) ZJN-a.</w:t>
      </w:r>
    </w:p>
    <w:p w:rsidR="00357F00" w:rsidRPr="00415221" w:rsidRDefault="00124E07" w:rsidP="005819F4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152DAE" w:rsidRPr="00696495" w:rsidRDefault="00152DAE" w:rsidP="00152DAE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  <w:r w:rsidRPr="00696495">
        <w:rPr>
          <w:rFonts w:ascii="Arial" w:hAnsi="Arial" w:cs="Arial"/>
          <w:sz w:val="20"/>
          <w:szCs w:val="20"/>
        </w:rPr>
        <w:t>Protiv ove odluke može se izjav</w:t>
      </w:r>
      <w:r>
        <w:rPr>
          <w:rFonts w:ascii="Arial" w:hAnsi="Arial" w:cs="Arial"/>
          <w:sz w:val="20"/>
          <w:szCs w:val="20"/>
        </w:rPr>
        <w:t>iti žalba najkasnije u roku od 5</w:t>
      </w:r>
      <w:r w:rsidRPr="00696495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pet</w:t>
      </w:r>
      <w:r w:rsidRPr="00696495">
        <w:rPr>
          <w:rFonts w:ascii="Arial" w:hAnsi="Arial" w:cs="Arial"/>
          <w:sz w:val="20"/>
          <w:szCs w:val="20"/>
        </w:rPr>
        <w:t>) dana od dana prijema ove odluke. Žalba se izjavljuje URŽ-u putem ugovornog organa u pisanoj formi direktno, elektronskim putem, ako je elektronsko sredstvo definirano kao način komunikacije u tenderskoj dokum</w:t>
      </w:r>
      <w:r w:rsidR="007D52A1">
        <w:rPr>
          <w:rFonts w:ascii="Arial" w:hAnsi="Arial" w:cs="Arial"/>
          <w:sz w:val="20"/>
          <w:szCs w:val="20"/>
        </w:rPr>
        <w:t>e</w:t>
      </w:r>
      <w:r w:rsidRPr="00696495">
        <w:rPr>
          <w:rFonts w:ascii="Arial" w:hAnsi="Arial" w:cs="Arial"/>
          <w:sz w:val="20"/>
          <w:szCs w:val="20"/>
        </w:rPr>
        <w:t>netaciji, ili preporučenom poštanskom pošiljkom u dovoljnom broju primjeraka, a koji ne može biti manje od tri.</w:t>
      </w:r>
    </w:p>
    <w:p w:rsidR="005D5582" w:rsidRPr="00415221" w:rsidRDefault="005D5582" w:rsidP="00124E07">
      <w:pPr>
        <w:pStyle w:val="NoSpacing"/>
        <w:rPr>
          <w:rFonts w:ascii="Arial" w:hAnsi="Arial" w:cs="Arial"/>
        </w:rPr>
      </w:pPr>
    </w:p>
    <w:p w:rsidR="00CA2B07" w:rsidRDefault="00CA2B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</w:p>
    <w:p w:rsidR="00124E07" w:rsidRPr="001D3426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="000613BE">
        <w:rPr>
          <w:rFonts w:ascii="Arial" w:hAnsi="Arial" w:cs="Arial"/>
          <w:sz w:val="20"/>
          <w:szCs w:val="20"/>
        </w:rPr>
        <w:t xml:space="preserve">   </w:t>
      </w:r>
      <w:r w:rsidR="000613BE" w:rsidRPr="000613BE">
        <w:rPr>
          <w:rFonts w:ascii="Arial" w:hAnsi="Arial" w:cs="Arial"/>
          <w:b/>
        </w:rPr>
        <w:t>GRADO</w:t>
      </w:r>
      <w:r w:rsidRPr="000613BE">
        <w:rPr>
          <w:rFonts w:ascii="Arial" w:hAnsi="Arial" w:cs="Arial"/>
          <w:b/>
        </w:rPr>
        <w:t>N</w:t>
      </w:r>
      <w:r w:rsidRPr="001D3426">
        <w:rPr>
          <w:rFonts w:ascii="Arial" w:hAnsi="Arial" w:cs="Arial"/>
          <w:b/>
        </w:rPr>
        <w:t>AČELNIK</w:t>
      </w:r>
    </w:p>
    <w:p w:rsidR="00124E07" w:rsidRPr="00F25CAE" w:rsidRDefault="00124E07" w:rsidP="00124E07">
      <w:pPr>
        <w:pStyle w:val="NoSpacing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 xml:space="preserve">Dostavljeno:                                                                    </w:t>
      </w:r>
      <w:r w:rsidR="001D3426" w:rsidRPr="00F25CAE">
        <w:rPr>
          <w:rFonts w:ascii="Arial" w:hAnsi="Arial" w:cs="Arial"/>
          <w:sz w:val="20"/>
          <w:szCs w:val="20"/>
        </w:rPr>
        <w:t xml:space="preserve">                      </w:t>
      </w:r>
      <w:r w:rsidR="00F25CAE">
        <w:rPr>
          <w:rFonts w:ascii="Arial" w:hAnsi="Arial" w:cs="Arial"/>
          <w:sz w:val="20"/>
          <w:szCs w:val="20"/>
        </w:rPr>
        <w:t xml:space="preserve">   </w:t>
      </w:r>
      <w:r w:rsidR="009B01B1">
        <w:rPr>
          <w:rFonts w:ascii="Arial" w:hAnsi="Arial" w:cs="Arial"/>
          <w:sz w:val="20"/>
          <w:szCs w:val="20"/>
        </w:rPr>
        <w:t xml:space="preserve">        </w:t>
      </w:r>
      <w:r w:rsidR="00F25CAE">
        <w:rPr>
          <w:rFonts w:ascii="Arial" w:hAnsi="Arial" w:cs="Arial"/>
          <w:sz w:val="20"/>
          <w:szCs w:val="20"/>
        </w:rPr>
        <w:t xml:space="preserve"> </w:t>
      </w:r>
      <w:r w:rsidRPr="00F25CAE">
        <w:rPr>
          <w:rFonts w:ascii="Arial" w:hAnsi="Arial" w:cs="Arial"/>
        </w:rPr>
        <w:t>Armin Halitović</w:t>
      </w:r>
    </w:p>
    <w:p w:rsidR="00705DEB" w:rsidRPr="0059568D" w:rsidRDefault="00705DEB" w:rsidP="00705DEB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59568D">
        <w:rPr>
          <w:rFonts w:ascii="Arial" w:hAnsi="Arial" w:cs="Arial"/>
          <w:sz w:val="16"/>
          <w:szCs w:val="16"/>
          <w:lang w:val="hr-HR"/>
        </w:rPr>
        <w:t>„DRVOREZ“ d.o.o. Hadžići</w:t>
      </w:r>
      <w:r>
        <w:rPr>
          <w:rFonts w:ascii="Arial" w:hAnsi="Arial" w:cs="Arial"/>
          <w:sz w:val="16"/>
          <w:szCs w:val="16"/>
          <w:lang w:val="hr-HR"/>
        </w:rPr>
        <w:t>,</w:t>
      </w:r>
      <w:r w:rsidRPr="0059568D">
        <w:rPr>
          <w:rFonts w:ascii="Arial" w:hAnsi="Arial" w:cs="Arial"/>
          <w:sz w:val="16"/>
          <w:szCs w:val="16"/>
          <w:lang w:val="hr-HR"/>
        </w:rPr>
        <w:t xml:space="preserve"> putem e-maila</w:t>
      </w:r>
    </w:p>
    <w:p w:rsidR="00705DEB" w:rsidRPr="0059568D" w:rsidRDefault="00705DEB" w:rsidP="00705DEB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59568D">
        <w:rPr>
          <w:rFonts w:ascii="Arial" w:hAnsi="Arial" w:cs="Arial"/>
          <w:sz w:val="16"/>
          <w:szCs w:val="16"/>
          <w:lang w:val="hr-HR"/>
        </w:rPr>
        <w:t>„ALI&amp;VIS“ d.o.o. Kreševo</w:t>
      </w:r>
      <w:r>
        <w:rPr>
          <w:rFonts w:ascii="Arial" w:hAnsi="Arial" w:cs="Arial"/>
          <w:sz w:val="16"/>
          <w:szCs w:val="16"/>
          <w:lang w:val="hr-HR"/>
        </w:rPr>
        <w:t>,</w:t>
      </w:r>
      <w:r w:rsidRPr="0059568D">
        <w:rPr>
          <w:rFonts w:ascii="Arial" w:hAnsi="Arial" w:cs="Arial"/>
          <w:sz w:val="16"/>
          <w:szCs w:val="16"/>
          <w:lang w:val="hr-HR"/>
        </w:rPr>
        <w:t xml:space="preserve"> putem e-maila</w:t>
      </w:r>
    </w:p>
    <w:p w:rsidR="000613BE" w:rsidRPr="0059568D" w:rsidRDefault="00705DEB" w:rsidP="00705DEB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hr-HR"/>
        </w:rPr>
        <w:t xml:space="preserve"> </w:t>
      </w:r>
      <w:r w:rsidR="00897C84">
        <w:rPr>
          <w:rFonts w:ascii="Arial" w:hAnsi="Arial" w:cs="Arial"/>
          <w:sz w:val="16"/>
          <w:szCs w:val="16"/>
          <w:lang w:val="hr-HR"/>
        </w:rPr>
        <w:t>„</w:t>
      </w:r>
      <w:r w:rsidR="00152DAE" w:rsidRPr="0059568D">
        <w:rPr>
          <w:rFonts w:ascii="Arial" w:hAnsi="Arial" w:cs="Arial"/>
          <w:sz w:val="16"/>
          <w:szCs w:val="16"/>
          <w:lang w:val="hr-HR"/>
        </w:rPr>
        <w:t xml:space="preserve">STEEL“ d.o.o. Zenica </w:t>
      </w:r>
      <w:r w:rsidR="00793DBF" w:rsidRPr="0059568D">
        <w:rPr>
          <w:rFonts w:ascii="Arial" w:hAnsi="Arial" w:cs="Arial"/>
          <w:sz w:val="16"/>
          <w:szCs w:val="16"/>
          <w:lang w:val="hr-HR"/>
        </w:rPr>
        <w:t xml:space="preserve"> </w:t>
      </w:r>
      <w:r w:rsidR="000613BE" w:rsidRPr="0059568D">
        <w:rPr>
          <w:rFonts w:ascii="Arial" w:hAnsi="Arial" w:cs="Arial"/>
          <w:sz w:val="16"/>
          <w:szCs w:val="16"/>
          <w:lang w:val="hr-HR"/>
        </w:rPr>
        <w:t>, putem e-maila</w:t>
      </w:r>
    </w:p>
    <w:p w:rsidR="002134BB" w:rsidRPr="0059568D" w:rsidRDefault="00897C84" w:rsidP="000613BE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hr-HR"/>
        </w:rPr>
        <w:t>„</w:t>
      </w:r>
      <w:r w:rsidR="002134BB" w:rsidRPr="0059568D">
        <w:rPr>
          <w:rFonts w:ascii="Arial" w:hAnsi="Arial" w:cs="Arial"/>
          <w:sz w:val="16"/>
          <w:szCs w:val="16"/>
          <w:lang w:val="hr-HR"/>
        </w:rPr>
        <w:t>GOODWILL“ d.o.o. Hadžići,</w:t>
      </w:r>
      <w:r w:rsidR="0059568D" w:rsidRPr="0059568D">
        <w:rPr>
          <w:rFonts w:ascii="Arial" w:hAnsi="Arial" w:cs="Arial"/>
          <w:sz w:val="16"/>
          <w:szCs w:val="16"/>
          <w:lang w:val="hr-HR"/>
        </w:rPr>
        <w:t xml:space="preserve"> putem e-maila</w:t>
      </w:r>
    </w:p>
    <w:p w:rsidR="00CC535A" w:rsidRPr="0059568D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59568D">
        <w:rPr>
          <w:rFonts w:ascii="Arial" w:hAnsi="Arial" w:cs="Arial"/>
          <w:sz w:val="16"/>
          <w:szCs w:val="16"/>
        </w:rPr>
        <w:t xml:space="preserve"> spis</w:t>
      </w:r>
    </w:p>
    <w:p w:rsidR="009F04C4" w:rsidRPr="00441C61" w:rsidRDefault="00124E07" w:rsidP="00441C61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59568D">
        <w:rPr>
          <w:rFonts w:ascii="Arial" w:hAnsi="Arial" w:cs="Arial"/>
          <w:sz w:val="16"/>
          <w:szCs w:val="16"/>
        </w:rPr>
        <w:t>a/</w:t>
      </w:r>
      <w:r w:rsidR="001468E3" w:rsidRPr="0059568D">
        <w:rPr>
          <w:rFonts w:ascii="Arial" w:hAnsi="Arial" w:cs="Arial"/>
          <w:sz w:val="16"/>
          <w:szCs w:val="16"/>
        </w:rPr>
        <w:t>a</w:t>
      </w:r>
    </w:p>
    <w:sectPr w:rsidR="009F04C4" w:rsidRPr="00441C61" w:rsidSect="00050667">
      <w:footerReference w:type="default" r:id="rId7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932" w:rsidRDefault="00E57932" w:rsidP="00B95681">
      <w:pPr>
        <w:spacing w:after="0" w:line="240" w:lineRule="auto"/>
      </w:pPr>
      <w:r>
        <w:separator/>
      </w:r>
    </w:p>
  </w:endnote>
  <w:endnote w:type="continuationSeparator" w:id="0">
    <w:p w:rsidR="00E57932" w:rsidRDefault="00E57932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7B70" w:rsidRDefault="00C27B70">
        <w:pPr>
          <w:pStyle w:val="Footer"/>
          <w:jc w:val="right"/>
        </w:pPr>
        <w:fldSimple w:instr=" PAGE   \* MERGEFORMAT ">
          <w:r w:rsidR="00584200">
            <w:rPr>
              <w:noProof/>
            </w:rPr>
            <w:t>2</w:t>
          </w:r>
        </w:fldSimple>
      </w:p>
    </w:sdtContent>
  </w:sdt>
  <w:p w:rsidR="00C27B70" w:rsidRDefault="00C27B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932" w:rsidRDefault="00E57932" w:rsidP="00B95681">
      <w:pPr>
        <w:spacing w:after="0" w:line="240" w:lineRule="auto"/>
      </w:pPr>
      <w:r>
        <w:separator/>
      </w:r>
    </w:p>
  </w:footnote>
  <w:footnote w:type="continuationSeparator" w:id="0">
    <w:p w:rsidR="00E57932" w:rsidRDefault="00E57932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0B2"/>
    <w:multiLevelType w:val="hybridMultilevel"/>
    <w:tmpl w:val="BE4CF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241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0452C"/>
    <w:multiLevelType w:val="hybridMultilevel"/>
    <w:tmpl w:val="2F5899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B2A78"/>
    <w:multiLevelType w:val="hybridMultilevel"/>
    <w:tmpl w:val="2CEE28A2"/>
    <w:lvl w:ilvl="0" w:tplc="E78C9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D6960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46F8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66343"/>
    <w:multiLevelType w:val="hybridMultilevel"/>
    <w:tmpl w:val="7B4A2F1C"/>
    <w:lvl w:ilvl="0" w:tplc="14962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57B05"/>
    <w:multiLevelType w:val="hybridMultilevel"/>
    <w:tmpl w:val="8362E082"/>
    <w:lvl w:ilvl="0" w:tplc="A1E435F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6547D"/>
    <w:multiLevelType w:val="hybridMultilevel"/>
    <w:tmpl w:val="0B344FEC"/>
    <w:lvl w:ilvl="0" w:tplc="84FC4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B5392"/>
    <w:multiLevelType w:val="hybridMultilevel"/>
    <w:tmpl w:val="BE74FAC4"/>
    <w:lvl w:ilvl="0" w:tplc="6B924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C0734"/>
    <w:multiLevelType w:val="hybridMultilevel"/>
    <w:tmpl w:val="2F5899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E6443"/>
    <w:multiLevelType w:val="hybridMultilevel"/>
    <w:tmpl w:val="160C0B82"/>
    <w:lvl w:ilvl="0" w:tplc="03CC1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46D87"/>
    <w:multiLevelType w:val="hybridMultilevel"/>
    <w:tmpl w:val="D4705278"/>
    <w:lvl w:ilvl="0" w:tplc="E3D0502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F7E5D"/>
    <w:multiLevelType w:val="hybridMultilevel"/>
    <w:tmpl w:val="9E4A233A"/>
    <w:lvl w:ilvl="0" w:tplc="AB4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6A5E44"/>
    <w:multiLevelType w:val="multilevel"/>
    <w:tmpl w:val="AAC6016C"/>
    <w:lvl w:ilvl="0">
      <w:start w:val="1"/>
      <w:numFmt w:val="lowerLetter"/>
      <w:lvlText w:val="%1)"/>
      <w:lvlJc w:val="left"/>
      <w:rPr>
        <w:rFonts w:ascii="Arial" w:eastAsia="Arial Unicode MS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50C0E"/>
    <w:multiLevelType w:val="hybridMultilevel"/>
    <w:tmpl w:val="0CCC62F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0"/>
  </w:num>
  <w:num w:numId="4">
    <w:abstractNumId w:val="11"/>
  </w:num>
  <w:num w:numId="5">
    <w:abstractNumId w:val="27"/>
  </w:num>
  <w:num w:numId="6">
    <w:abstractNumId w:val="10"/>
  </w:num>
  <w:num w:numId="7">
    <w:abstractNumId w:val="24"/>
  </w:num>
  <w:num w:numId="8">
    <w:abstractNumId w:val="14"/>
  </w:num>
  <w:num w:numId="9">
    <w:abstractNumId w:val="28"/>
  </w:num>
  <w:num w:numId="10">
    <w:abstractNumId w:val="23"/>
  </w:num>
  <w:num w:numId="11">
    <w:abstractNumId w:val="5"/>
  </w:num>
  <w:num w:numId="12">
    <w:abstractNumId w:val="25"/>
  </w:num>
  <w:num w:numId="13">
    <w:abstractNumId w:val="3"/>
  </w:num>
  <w:num w:numId="14">
    <w:abstractNumId w:val="19"/>
  </w:num>
  <w:num w:numId="15">
    <w:abstractNumId w:val="29"/>
  </w:num>
  <w:num w:numId="16">
    <w:abstractNumId w:val="31"/>
  </w:num>
  <w:num w:numId="17">
    <w:abstractNumId w:val="20"/>
  </w:num>
  <w:num w:numId="18">
    <w:abstractNumId w:val="21"/>
  </w:num>
  <w:num w:numId="19">
    <w:abstractNumId w:val="16"/>
  </w:num>
  <w:num w:numId="20">
    <w:abstractNumId w:val="18"/>
  </w:num>
  <w:num w:numId="21">
    <w:abstractNumId w:val="13"/>
  </w:num>
  <w:num w:numId="22">
    <w:abstractNumId w:val="8"/>
  </w:num>
  <w:num w:numId="23">
    <w:abstractNumId w:val="9"/>
  </w:num>
  <w:num w:numId="24">
    <w:abstractNumId w:val="15"/>
  </w:num>
  <w:num w:numId="25">
    <w:abstractNumId w:val="7"/>
  </w:num>
  <w:num w:numId="26">
    <w:abstractNumId w:val="32"/>
  </w:num>
  <w:num w:numId="27">
    <w:abstractNumId w:val="6"/>
  </w:num>
  <w:num w:numId="28">
    <w:abstractNumId w:val="22"/>
  </w:num>
  <w:num w:numId="29">
    <w:abstractNumId w:val="4"/>
  </w:num>
  <w:num w:numId="30">
    <w:abstractNumId w:val="0"/>
  </w:num>
  <w:num w:numId="31">
    <w:abstractNumId w:val="26"/>
  </w:num>
  <w:num w:numId="32">
    <w:abstractNumId w:val="17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12073"/>
    <w:rsid w:val="00012F0A"/>
    <w:rsid w:val="00026DFF"/>
    <w:rsid w:val="000370FC"/>
    <w:rsid w:val="0004162D"/>
    <w:rsid w:val="00042D05"/>
    <w:rsid w:val="00045A39"/>
    <w:rsid w:val="00050667"/>
    <w:rsid w:val="000605E4"/>
    <w:rsid w:val="000613BE"/>
    <w:rsid w:val="00062DA8"/>
    <w:rsid w:val="0007169B"/>
    <w:rsid w:val="00082872"/>
    <w:rsid w:val="0009098E"/>
    <w:rsid w:val="00090B3F"/>
    <w:rsid w:val="000A05F2"/>
    <w:rsid w:val="000A119F"/>
    <w:rsid w:val="000B473B"/>
    <w:rsid w:val="000C6AEB"/>
    <w:rsid w:val="000D0C12"/>
    <w:rsid w:val="000E1A94"/>
    <w:rsid w:val="000E5474"/>
    <w:rsid w:val="000E784E"/>
    <w:rsid w:val="00101825"/>
    <w:rsid w:val="00123B9A"/>
    <w:rsid w:val="00124E07"/>
    <w:rsid w:val="001350C9"/>
    <w:rsid w:val="001468E3"/>
    <w:rsid w:val="00152DAE"/>
    <w:rsid w:val="00153E99"/>
    <w:rsid w:val="001614F5"/>
    <w:rsid w:val="001635EF"/>
    <w:rsid w:val="001653AE"/>
    <w:rsid w:val="00176040"/>
    <w:rsid w:val="001955C1"/>
    <w:rsid w:val="0019571C"/>
    <w:rsid w:val="001A45DF"/>
    <w:rsid w:val="001A78DD"/>
    <w:rsid w:val="001D2AA5"/>
    <w:rsid w:val="001D3426"/>
    <w:rsid w:val="001D4B35"/>
    <w:rsid w:val="001D7118"/>
    <w:rsid w:val="001E48B4"/>
    <w:rsid w:val="001F06CD"/>
    <w:rsid w:val="002025B1"/>
    <w:rsid w:val="002134BB"/>
    <w:rsid w:val="00235D42"/>
    <w:rsid w:val="0024787A"/>
    <w:rsid w:val="00287D93"/>
    <w:rsid w:val="002966CD"/>
    <w:rsid w:val="002A32CD"/>
    <w:rsid w:val="002B2E00"/>
    <w:rsid w:val="002C0FF5"/>
    <w:rsid w:val="002C2E27"/>
    <w:rsid w:val="002C625A"/>
    <w:rsid w:val="002C7761"/>
    <w:rsid w:val="002D55F0"/>
    <w:rsid w:val="002F274C"/>
    <w:rsid w:val="003005DF"/>
    <w:rsid w:val="00301FDD"/>
    <w:rsid w:val="0030537F"/>
    <w:rsid w:val="00316907"/>
    <w:rsid w:val="003231E3"/>
    <w:rsid w:val="00337025"/>
    <w:rsid w:val="00357F00"/>
    <w:rsid w:val="00362F73"/>
    <w:rsid w:val="003630D2"/>
    <w:rsid w:val="00375400"/>
    <w:rsid w:val="00380807"/>
    <w:rsid w:val="0038202E"/>
    <w:rsid w:val="00387222"/>
    <w:rsid w:val="00393299"/>
    <w:rsid w:val="003B4EF8"/>
    <w:rsid w:val="003C16E0"/>
    <w:rsid w:val="003C2442"/>
    <w:rsid w:val="003C2EEE"/>
    <w:rsid w:val="003C3860"/>
    <w:rsid w:val="003D6848"/>
    <w:rsid w:val="003D70A3"/>
    <w:rsid w:val="003E285B"/>
    <w:rsid w:val="003E2EEE"/>
    <w:rsid w:val="003E5347"/>
    <w:rsid w:val="003F416B"/>
    <w:rsid w:val="003F7557"/>
    <w:rsid w:val="00404DA7"/>
    <w:rsid w:val="004075BC"/>
    <w:rsid w:val="00411DC3"/>
    <w:rsid w:val="0041358F"/>
    <w:rsid w:val="004139F1"/>
    <w:rsid w:val="004366ED"/>
    <w:rsid w:val="004400A4"/>
    <w:rsid w:val="0044160A"/>
    <w:rsid w:val="00441C61"/>
    <w:rsid w:val="00451A30"/>
    <w:rsid w:val="00452994"/>
    <w:rsid w:val="00455425"/>
    <w:rsid w:val="0045595F"/>
    <w:rsid w:val="004627FC"/>
    <w:rsid w:val="0046447E"/>
    <w:rsid w:val="004832A6"/>
    <w:rsid w:val="004B072D"/>
    <w:rsid w:val="004C3EEB"/>
    <w:rsid w:val="004E22C8"/>
    <w:rsid w:val="004E3CD0"/>
    <w:rsid w:val="004E567D"/>
    <w:rsid w:val="004F0364"/>
    <w:rsid w:val="004F3E41"/>
    <w:rsid w:val="004F5456"/>
    <w:rsid w:val="005046CF"/>
    <w:rsid w:val="00504B84"/>
    <w:rsid w:val="0050792A"/>
    <w:rsid w:val="00514554"/>
    <w:rsid w:val="00531220"/>
    <w:rsid w:val="005324E5"/>
    <w:rsid w:val="005536EE"/>
    <w:rsid w:val="00560E06"/>
    <w:rsid w:val="005758D6"/>
    <w:rsid w:val="005819F4"/>
    <w:rsid w:val="00584200"/>
    <w:rsid w:val="0059568D"/>
    <w:rsid w:val="005A3F50"/>
    <w:rsid w:val="005A5CDB"/>
    <w:rsid w:val="005B4CA7"/>
    <w:rsid w:val="005C3123"/>
    <w:rsid w:val="005D2C82"/>
    <w:rsid w:val="005D2F61"/>
    <w:rsid w:val="005D5582"/>
    <w:rsid w:val="005E3DE0"/>
    <w:rsid w:val="005F43BB"/>
    <w:rsid w:val="005F6FB2"/>
    <w:rsid w:val="005F73ED"/>
    <w:rsid w:val="00624664"/>
    <w:rsid w:val="006305D8"/>
    <w:rsid w:val="00642FAD"/>
    <w:rsid w:val="006574B9"/>
    <w:rsid w:val="00682D8B"/>
    <w:rsid w:val="00684357"/>
    <w:rsid w:val="006A0043"/>
    <w:rsid w:val="006B2ABC"/>
    <w:rsid w:val="006B42F9"/>
    <w:rsid w:val="006C51F5"/>
    <w:rsid w:val="006C5B81"/>
    <w:rsid w:val="006E2D61"/>
    <w:rsid w:val="006E477D"/>
    <w:rsid w:val="006F486E"/>
    <w:rsid w:val="006F6183"/>
    <w:rsid w:val="00700D32"/>
    <w:rsid w:val="007044DB"/>
    <w:rsid w:val="00705DEB"/>
    <w:rsid w:val="007111AC"/>
    <w:rsid w:val="007140C0"/>
    <w:rsid w:val="00726642"/>
    <w:rsid w:val="007322B8"/>
    <w:rsid w:val="00751A35"/>
    <w:rsid w:val="007529FE"/>
    <w:rsid w:val="007709A4"/>
    <w:rsid w:val="00775A35"/>
    <w:rsid w:val="00782F2E"/>
    <w:rsid w:val="00790163"/>
    <w:rsid w:val="00790195"/>
    <w:rsid w:val="00793DBF"/>
    <w:rsid w:val="00794F8B"/>
    <w:rsid w:val="007A2E60"/>
    <w:rsid w:val="007B1C47"/>
    <w:rsid w:val="007C5790"/>
    <w:rsid w:val="007D52A1"/>
    <w:rsid w:val="0080089D"/>
    <w:rsid w:val="00822B1C"/>
    <w:rsid w:val="00830C38"/>
    <w:rsid w:val="00832A00"/>
    <w:rsid w:val="0084057D"/>
    <w:rsid w:val="00842426"/>
    <w:rsid w:val="00842D75"/>
    <w:rsid w:val="008447B2"/>
    <w:rsid w:val="00844A04"/>
    <w:rsid w:val="00850204"/>
    <w:rsid w:val="00850CA0"/>
    <w:rsid w:val="00854155"/>
    <w:rsid w:val="00855185"/>
    <w:rsid w:val="00865887"/>
    <w:rsid w:val="00867744"/>
    <w:rsid w:val="008761B0"/>
    <w:rsid w:val="00880FF4"/>
    <w:rsid w:val="0089470F"/>
    <w:rsid w:val="00895492"/>
    <w:rsid w:val="00897C84"/>
    <w:rsid w:val="008C2B64"/>
    <w:rsid w:val="008E4086"/>
    <w:rsid w:val="008E4CC3"/>
    <w:rsid w:val="00916BE1"/>
    <w:rsid w:val="00921E70"/>
    <w:rsid w:val="00956C07"/>
    <w:rsid w:val="009670D6"/>
    <w:rsid w:val="00970F69"/>
    <w:rsid w:val="00997938"/>
    <w:rsid w:val="009B008E"/>
    <w:rsid w:val="009B01B1"/>
    <w:rsid w:val="009E64D0"/>
    <w:rsid w:val="009E6DE5"/>
    <w:rsid w:val="009F04C4"/>
    <w:rsid w:val="00A035BE"/>
    <w:rsid w:val="00A04175"/>
    <w:rsid w:val="00A3507C"/>
    <w:rsid w:val="00A36E54"/>
    <w:rsid w:val="00A37E20"/>
    <w:rsid w:val="00A4066E"/>
    <w:rsid w:val="00A50EDA"/>
    <w:rsid w:val="00A7259D"/>
    <w:rsid w:val="00A87FFB"/>
    <w:rsid w:val="00A901B1"/>
    <w:rsid w:val="00AC12BC"/>
    <w:rsid w:val="00AC3B84"/>
    <w:rsid w:val="00AD24A3"/>
    <w:rsid w:val="00AD6D1E"/>
    <w:rsid w:val="00AD7D04"/>
    <w:rsid w:val="00AE685F"/>
    <w:rsid w:val="00AE70C8"/>
    <w:rsid w:val="00AF0B28"/>
    <w:rsid w:val="00AF4195"/>
    <w:rsid w:val="00B01BC5"/>
    <w:rsid w:val="00B12035"/>
    <w:rsid w:val="00B217D2"/>
    <w:rsid w:val="00B22E90"/>
    <w:rsid w:val="00B23EBC"/>
    <w:rsid w:val="00B24D50"/>
    <w:rsid w:val="00B553A6"/>
    <w:rsid w:val="00B60D2D"/>
    <w:rsid w:val="00B62AE9"/>
    <w:rsid w:val="00B65042"/>
    <w:rsid w:val="00B6549D"/>
    <w:rsid w:val="00B7277C"/>
    <w:rsid w:val="00B737CF"/>
    <w:rsid w:val="00B85BC6"/>
    <w:rsid w:val="00B87A55"/>
    <w:rsid w:val="00B95681"/>
    <w:rsid w:val="00BB55EE"/>
    <w:rsid w:val="00BC6830"/>
    <w:rsid w:val="00BD133B"/>
    <w:rsid w:val="00BD7D39"/>
    <w:rsid w:val="00BF69B1"/>
    <w:rsid w:val="00BF6A67"/>
    <w:rsid w:val="00C01D1E"/>
    <w:rsid w:val="00C27B70"/>
    <w:rsid w:val="00C36739"/>
    <w:rsid w:val="00C44DBD"/>
    <w:rsid w:val="00C5797C"/>
    <w:rsid w:val="00C64B5B"/>
    <w:rsid w:val="00C715C1"/>
    <w:rsid w:val="00C95BAF"/>
    <w:rsid w:val="00CA2B07"/>
    <w:rsid w:val="00CA5FF3"/>
    <w:rsid w:val="00CC535A"/>
    <w:rsid w:val="00CD1E77"/>
    <w:rsid w:val="00CE2B4A"/>
    <w:rsid w:val="00CE54C2"/>
    <w:rsid w:val="00D03CF0"/>
    <w:rsid w:val="00D06987"/>
    <w:rsid w:val="00D23AB1"/>
    <w:rsid w:val="00D2701A"/>
    <w:rsid w:val="00D31EF1"/>
    <w:rsid w:val="00D40318"/>
    <w:rsid w:val="00D5676A"/>
    <w:rsid w:val="00D702DF"/>
    <w:rsid w:val="00D77E05"/>
    <w:rsid w:val="00D80598"/>
    <w:rsid w:val="00D86950"/>
    <w:rsid w:val="00D86AB6"/>
    <w:rsid w:val="00DB00A7"/>
    <w:rsid w:val="00DC4C6C"/>
    <w:rsid w:val="00DD192C"/>
    <w:rsid w:val="00DF3048"/>
    <w:rsid w:val="00DF4B38"/>
    <w:rsid w:val="00DF6A66"/>
    <w:rsid w:val="00E03505"/>
    <w:rsid w:val="00E06C99"/>
    <w:rsid w:val="00E10ED6"/>
    <w:rsid w:val="00E11DAA"/>
    <w:rsid w:val="00E1280D"/>
    <w:rsid w:val="00E31B37"/>
    <w:rsid w:val="00E34EA6"/>
    <w:rsid w:val="00E51F4A"/>
    <w:rsid w:val="00E551F5"/>
    <w:rsid w:val="00E57932"/>
    <w:rsid w:val="00E9772C"/>
    <w:rsid w:val="00EA1DB1"/>
    <w:rsid w:val="00EA78C1"/>
    <w:rsid w:val="00ED0327"/>
    <w:rsid w:val="00ED539C"/>
    <w:rsid w:val="00ED57B7"/>
    <w:rsid w:val="00EF1FD5"/>
    <w:rsid w:val="00F1172A"/>
    <w:rsid w:val="00F22D99"/>
    <w:rsid w:val="00F23E9A"/>
    <w:rsid w:val="00F24476"/>
    <w:rsid w:val="00F25CAE"/>
    <w:rsid w:val="00F509F0"/>
    <w:rsid w:val="00F536C6"/>
    <w:rsid w:val="00F63DFE"/>
    <w:rsid w:val="00F65B95"/>
    <w:rsid w:val="00F93B9F"/>
    <w:rsid w:val="00F943BA"/>
    <w:rsid w:val="00F97BE8"/>
    <w:rsid w:val="00FB1231"/>
    <w:rsid w:val="00FD3527"/>
    <w:rsid w:val="00FD4AC8"/>
    <w:rsid w:val="00FD7CAF"/>
    <w:rsid w:val="00FE2024"/>
    <w:rsid w:val="00FE4603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link w:val="NoSpacingChar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erChar1">
    <w:name w:val="Header Char1"/>
    <w:uiPriority w:val="99"/>
    <w:semiHidden/>
    <w:locked/>
    <w:rsid w:val="001D2AA5"/>
    <w:rPr>
      <w:rFonts w:ascii="Calibri" w:eastAsia="Calibri" w:hAnsi="Calibri" w:cs="Times New Roman"/>
      <w:sz w:val="20"/>
      <w:szCs w:val="20"/>
      <w:lang w:val="hr-HR" w:eastAsia="hr-HR"/>
    </w:rPr>
  </w:style>
  <w:style w:type="paragraph" w:customStyle="1" w:styleId="Bodytext">
    <w:name w:val="Body text"/>
    <w:basedOn w:val="Normal"/>
    <w:rsid w:val="00380807"/>
    <w:pPr>
      <w:widowControl w:val="0"/>
      <w:shd w:val="clear" w:color="auto" w:fill="FFFFFF"/>
      <w:spacing w:after="0" w:line="288" w:lineRule="exact"/>
      <w:ind w:hanging="380"/>
      <w:jc w:val="center"/>
    </w:pPr>
    <w:rPr>
      <w:rFonts w:ascii="Arial Unicode MS" w:eastAsia="Arial Unicode MS" w:hAnsi="Arial Unicode MS" w:cs="Arial Unicode MS"/>
      <w:sz w:val="21"/>
      <w:szCs w:val="21"/>
      <w:lang w:eastAsia="en-US"/>
    </w:rPr>
  </w:style>
  <w:style w:type="paragraph" w:customStyle="1" w:styleId="Normal1">
    <w:name w:val="Normal1"/>
    <w:rsid w:val="00D86AB6"/>
    <w:pPr>
      <w:widowControl w:val="0"/>
    </w:pPr>
    <w:rPr>
      <w:rFonts w:ascii="Calibri" w:eastAsia="Calibri" w:hAnsi="Calibri" w:cs="Calibri"/>
      <w:color w:val="000000"/>
      <w:lang w:eastAsia="bs-Latn-BA"/>
    </w:rPr>
  </w:style>
  <w:style w:type="character" w:customStyle="1" w:styleId="NoSpacingChar">
    <w:name w:val="No Spacing Char"/>
    <w:link w:val="NoSpacing"/>
    <w:uiPriority w:val="1"/>
    <w:rsid w:val="00152DAE"/>
    <w:rPr>
      <w:rFonts w:ascii="Calibri" w:eastAsia="Times New Roman" w:hAnsi="Calibri" w:cs="Times New Roman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9</cp:revision>
  <cp:lastPrinted>2024-02-27T09:31:00Z</cp:lastPrinted>
  <dcterms:created xsi:type="dcterms:W3CDTF">2024-02-27T09:15:00Z</dcterms:created>
  <dcterms:modified xsi:type="dcterms:W3CDTF">2024-02-27T11:15:00Z</dcterms:modified>
</cp:coreProperties>
</file>